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5BCC7" w14:textId="071A3195" w:rsidR="00203789" w:rsidRPr="00BC74FC" w:rsidRDefault="00E42587" w:rsidP="00203789">
      <w:pPr>
        <w:spacing w:after="120" w:line="240" w:lineRule="atLeast"/>
        <w:rPr>
          <w:rFonts w:ascii="Arial" w:eastAsia="Calibri" w:hAnsi="Arial" w:cs="Arial"/>
        </w:rPr>
      </w:pPr>
      <w:r>
        <w:rPr>
          <w:rFonts w:ascii="Arial" w:eastAsia="Calibri" w:hAnsi="Arial" w:cs="Arial"/>
        </w:rPr>
        <w:t>Bogotá D.</w:t>
      </w:r>
      <w:r w:rsidR="0092120F">
        <w:rPr>
          <w:rFonts w:ascii="Arial" w:eastAsia="Calibri" w:hAnsi="Arial" w:cs="Arial"/>
        </w:rPr>
        <w:t>C., Octubre</w:t>
      </w:r>
      <w:r w:rsidR="00203789" w:rsidRPr="00BC74FC">
        <w:rPr>
          <w:rFonts w:ascii="Arial" w:eastAsia="Calibri" w:hAnsi="Arial" w:cs="Arial"/>
        </w:rPr>
        <w:t xml:space="preserve"> de 2016</w:t>
      </w:r>
    </w:p>
    <w:p w14:paraId="5E27ECD1" w14:textId="77777777" w:rsidR="00203789" w:rsidRPr="00BC74FC" w:rsidRDefault="00203789" w:rsidP="00203789">
      <w:pPr>
        <w:spacing w:line="240" w:lineRule="atLeast"/>
        <w:rPr>
          <w:rFonts w:ascii="Arial" w:eastAsia="Calibri" w:hAnsi="Arial" w:cs="Arial"/>
        </w:rPr>
      </w:pPr>
    </w:p>
    <w:p w14:paraId="306838DC" w14:textId="77777777" w:rsidR="00BC74FC" w:rsidRPr="00BC74FC" w:rsidRDefault="00BC74FC" w:rsidP="00BC74FC">
      <w:pPr>
        <w:pStyle w:val="Sinespaciado"/>
        <w:rPr>
          <w:rFonts w:ascii="Arial" w:eastAsia="Calibri" w:hAnsi="Arial" w:cs="Arial"/>
          <w:sz w:val="24"/>
          <w:szCs w:val="24"/>
        </w:rPr>
      </w:pPr>
      <w:r w:rsidRPr="00BC74FC">
        <w:rPr>
          <w:rFonts w:ascii="Arial" w:eastAsia="Calibri" w:hAnsi="Arial" w:cs="Arial"/>
          <w:sz w:val="24"/>
          <w:szCs w:val="24"/>
        </w:rPr>
        <w:t>Doctor</w:t>
      </w:r>
    </w:p>
    <w:p w14:paraId="295A2438" w14:textId="77777777" w:rsidR="00BC74FC" w:rsidRPr="00BC74FC" w:rsidRDefault="00BC74FC" w:rsidP="00BC74FC">
      <w:pPr>
        <w:pStyle w:val="Sinespaciado"/>
        <w:rPr>
          <w:rFonts w:ascii="Arial" w:eastAsia="Calibri" w:hAnsi="Arial" w:cs="Arial"/>
          <w:b/>
          <w:sz w:val="24"/>
          <w:szCs w:val="24"/>
        </w:rPr>
      </w:pPr>
      <w:r w:rsidRPr="00BC74FC">
        <w:rPr>
          <w:rFonts w:ascii="Arial" w:eastAsia="Calibri" w:hAnsi="Arial" w:cs="Arial"/>
          <w:b/>
          <w:sz w:val="24"/>
          <w:szCs w:val="24"/>
        </w:rPr>
        <w:t>TELESFORO PEDRAZA ORTEGA</w:t>
      </w:r>
    </w:p>
    <w:p w14:paraId="022C3916" w14:textId="77777777" w:rsidR="00BC74FC" w:rsidRPr="00BC74FC" w:rsidRDefault="00BC74FC" w:rsidP="00BC74FC">
      <w:pPr>
        <w:pStyle w:val="Sinespaciado"/>
        <w:rPr>
          <w:rFonts w:ascii="Arial" w:eastAsia="Calibri" w:hAnsi="Arial" w:cs="Arial"/>
          <w:sz w:val="24"/>
          <w:szCs w:val="24"/>
        </w:rPr>
      </w:pPr>
      <w:r w:rsidRPr="00BC74FC">
        <w:rPr>
          <w:rFonts w:ascii="Arial" w:eastAsia="Calibri" w:hAnsi="Arial" w:cs="Arial"/>
          <w:sz w:val="24"/>
          <w:szCs w:val="24"/>
        </w:rPr>
        <w:t>Presidente Comisión Primera</w:t>
      </w:r>
    </w:p>
    <w:p w14:paraId="7596B211" w14:textId="77777777" w:rsidR="00BC74FC" w:rsidRPr="00BC74FC" w:rsidRDefault="00BC74FC" w:rsidP="00BC74FC">
      <w:pPr>
        <w:pStyle w:val="Sinespaciado"/>
        <w:rPr>
          <w:rFonts w:ascii="Arial" w:eastAsia="Calibri" w:hAnsi="Arial" w:cs="Arial"/>
          <w:sz w:val="24"/>
          <w:szCs w:val="24"/>
        </w:rPr>
      </w:pPr>
      <w:r w:rsidRPr="00BC74FC">
        <w:rPr>
          <w:rFonts w:ascii="Arial" w:eastAsia="Calibri" w:hAnsi="Arial" w:cs="Arial"/>
          <w:sz w:val="24"/>
          <w:szCs w:val="24"/>
        </w:rPr>
        <w:t>Cámara de Representantes</w:t>
      </w:r>
    </w:p>
    <w:p w14:paraId="3FC28C51" w14:textId="77777777" w:rsidR="00203789" w:rsidRPr="00BC74FC" w:rsidRDefault="00203789" w:rsidP="00203789">
      <w:pPr>
        <w:spacing w:line="240" w:lineRule="atLeast"/>
        <w:rPr>
          <w:rFonts w:ascii="Arial" w:eastAsia="Calibri" w:hAnsi="Arial" w:cs="Arial"/>
          <w:lang w:eastAsia="en-US"/>
        </w:rPr>
      </w:pPr>
    </w:p>
    <w:p w14:paraId="258DE6C1" w14:textId="00A6E1CC" w:rsidR="00203789" w:rsidRPr="00BC74FC" w:rsidRDefault="00BC74FC" w:rsidP="00203789">
      <w:pPr>
        <w:spacing w:line="240" w:lineRule="atLeast"/>
        <w:rPr>
          <w:rFonts w:ascii="Arial" w:eastAsia="Calibri" w:hAnsi="Arial" w:cs="Arial"/>
          <w:lang w:eastAsia="en-US"/>
        </w:rPr>
      </w:pPr>
      <w:r>
        <w:rPr>
          <w:rFonts w:ascii="Arial" w:eastAsia="Calibri" w:hAnsi="Arial" w:cs="Arial"/>
          <w:lang w:eastAsia="en-US"/>
        </w:rPr>
        <w:t>Doctora</w:t>
      </w:r>
    </w:p>
    <w:p w14:paraId="4FDA4018" w14:textId="4275EAB6" w:rsidR="00203789" w:rsidRPr="00BC74FC" w:rsidRDefault="00203789" w:rsidP="008F6E8C">
      <w:pPr>
        <w:tabs>
          <w:tab w:val="left" w:pos="5310"/>
        </w:tabs>
        <w:spacing w:line="240" w:lineRule="atLeast"/>
        <w:rPr>
          <w:rFonts w:ascii="Arial" w:eastAsia="Calibri" w:hAnsi="Arial" w:cs="Arial"/>
          <w:b/>
          <w:lang w:eastAsia="en-US"/>
        </w:rPr>
      </w:pPr>
      <w:r w:rsidRPr="00BC74FC">
        <w:rPr>
          <w:rFonts w:ascii="Arial" w:eastAsia="Calibri" w:hAnsi="Arial" w:cs="Arial"/>
          <w:b/>
          <w:lang w:eastAsia="en-US"/>
        </w:rPr>
        <w:t>AMPARO YANETH CALDERÓN PERDOMO</w:t>
      </w:r>
      <w:r w:rsidR="008F6E8C">
        <w:rPr>
          <w:rFonts w:ascii="Arial" w:eastAsia="Calibri" w:hAnsi="Arial" w:cs="Arial"/>
          <w:b/>
          <w:lang w:eastAsia="en-US"/>
        </w:rPr>
        <w:tab/>
      </w:r>
    </w:p>
    <w:p w14:paraId="02D9CB96" w14:textId="7C55A710" w:rsidR="00203789" w:rsidRPr="00BC74FC" w:rsidRDefault="00203789" w:rsidP="003B52EB">
      <w:pPr>
        <w:tabs>
          <w:tab w:val="left" w:pos="5640"/>
        </w:tabs>
        <w:spacing w:line="240" w:lineRule="atLeast"/>
        <w:rPr>
          <w:rFonts w:ascii="Arial" w:eastAsia="Calibri" w:hAnsi="Arial" w:cs="Arial"/>
          <w:lang w:eastAsia="en-US"/>
        </w:rPr>
      </w:pPr>
      <w:r w:rsidRPr="00BC74FC">
        <w:rPr>
          <w:rFonts w:ascii="Arial" w:eastAsia="Calibri" w:hAnsi="Arial" w:cs="Arial"/>
          <w:lang w:eastAsia="en-US"/>
        </w:rPr>
        <w:t>Secretaria Comisión Primera</w:t>
      </w:r>
      <w:r w:rsidR="003B52EB">
        <w:rPr>
          <w:rFonts w:ascii="Arial" w:eastAsia="Calibri" w:hAnsi="Arial" w:cs="Arial"/>
          <w:lang w:eastAsia="en-US"/>
        </w:rPr>
        <w:tab/>
      </w:r>
    </w:p>
    <w:p w14:paraId="7863FE6C" w14:textId="77777777" w:rsidR="00203789" w:rsidRPr="00BC74FC" w:rsidRDefault="00203789" w:rsidP="00847F37">
      <w:pPr>
        <w:spacing w:line="240" w:lineRule="atLeast"/>
        <w:ind w:left="708" w:hanging="708"/>
        <w:rPr>
          <w:rFonts w:ascii="Arial" w:eastAsia="Calibri" w:hAnsi="Arial" w:cs="Arial"/>
          <w:lang w:eastAsia="en-US"/>
        </w:rPr>
      </w:pPr>
      <w:r w:rsidRPr="00BC74FC">
        <w:rPr>
          <w:rFonts w:ascii="Arial" w:eastAsia="Calibri" w:hAnsi="Arial" w:cs="Arial"/>
          <w:lang w:eastAsia="en-US"/>
        </w:rPr>
        <w:t>Cámara de Representantes</w:t>
      </w:r>
    </w:p>
    <w:p w14:paraId="2F2479A3" w14:textId="77777777" w:rsidR="00203789" w:rsidRPr="00BC74FC" w:rsidRDefault="00203789" w:rsidP="00203789">
      <w:pPr>
        <w:spacing w:line="240" w:lineRule="atLeast"/>
        <w:rPr>
          <w:rFonts w:ascii="Arial" w:eastAsia="Calibri" w:hAnsi="Arial" w:cs="Arial"/>
          <w:lang w:eastAsia="en-US"/>
        </w:rPr>
      </w:pPr>
      <w:r w:rsidRPr="00BC74FC">
        <w:rPr>
          <w:rFonts w:ascii="Arial" w:eastAsia="Calibri" w:hAnsi="Arial" w:cs="Arial"/>
          <w:lang w:eastAsia="en-US"/>
        </w:rPr>
        <w:t>Ciudad.</w:t>
      </w:r>
      <w:bookmarkStart w:id="0" w:name="_GoBack"/>
      <w:bookmarkEnd w:id="0"/>
    </w:p>
    <w:p w14:paraId="255B2B1F" w14:textId="77777777" w:rsidR="00203789" w:rsidRPr="00984BD8" w:rsidRDefault="00203789" w:rsidP="00203789">
      <w:pPr>
        <w:pStyle w:val="Sinespaciado"/>
        <w:jc w:val="both"/>
        <w:rPr>
          <w:rFonts w:ascii="Arial" w:hAnsi="Arial" w:cs="Arial"/>
          <w:sz w:val="24"/>
          <w:szCs w:val="24"/>
          <w:highlight w:val="yellow"/>
        </w:rPr>
      </w:pPr>
    </w:p>
    <w:p w14:paraId="3385561D" w14:textId="043CBBEF" w:rsidR="00BC74FC" w:rsidRPr="00BC74FC" w:rsidRDefault="00203789" w:rsidP="00203789">
      <w:pPr>
        <w:pStyle w:val="Sinespaciado"/>
        <w:jc w:val="both"/>
        <w:rPr>
          <w:rFonts w:ascii="Arial" w:hAnsi="Arial" w:cs="Arial"/>
          <w:sz w:val="24"/>
          <w:szCs w:val="24"/>
        </w:rPr>
      </w:pPr>
      <w:r w:rsidRPr="00BC74FC">
        <w:rPr>
          <w:rFonts w:ascii="Arial" w:hAnsi="Arial" w:cs="Arial"/>
          <w:b/>
          <w:sz w:val="24"/>
          <w:szCs w:val="24"/>
        </w:rPr>
        <w:t>Referencia:</w:t>
      </w:r>
      <w:r w:rsidR="00AD6EE4" w:rsidRPr="00BC74FC">
        <w:rPr>
          <w:rFonts w:ascii="Arial" w:hAnsi="Arial" w:cs="Arial"/>
          <w:sz w:val="24"/>
          <w:szCs w:val="24"/>
        </w:rPr>
        <w:t xml:space="preserve"> Informe de ponencia </w:t>
      </w:r>
      <w:r w:rsidRPr="00BC74FC">
        <w:rPr>
          <w:rFonts w:ascii="Arial" w:hAnsi="Arial" w:cs="Arial"/>
          <w:sz w:val="24"/>
          <w:szCs w:val="24"/>
        </w:rPr>
        <w:t xml:space="preserve">para </w:t>
      </w:r>
      <w:r w:rsidR="00BC74FC" w:rsidRPr="00BC74FC">
        <w:rPr>
          <w:rFonts w:ascii="Arial" w:hAnsi="Arial" w:cs="Arial"/>
          <w:sz w:val="24"/>
          <w:szCs w:val="24"/>
        </w:rPr>
        <w:t>primer debate al Proyecto de Ley No. 117 de 2016</w:t>
      </w:r>
      <w:r w:rsidR="00BC74FC">
        <w:rPr>
          <w:rFonts w:ascii="Arial" w:hAnsi="Arial" w:cs="Arial"/>
          <w:b/>
          <w:sz w:val="24"/>
          <w:szCs w:val="24"/>
        </w:rPr>
        <w:t xml:space="preserve"> </w:t>
      </w:r>
      <w:r w:rsidR="00BC74FC" w:rsidRPr="00BC74FC">
        <w:rPr>
          <w:rFonts w:ascii="Arial" w:hAnsi="Arial" w:cs="Arial"/>
          <w:i/>
          <w:sz w:val="24"/>
          <w:szCs w:val="24"/>
        </w:rPr>
        <w:t>“Por medio de la cual se otorgan facultades a los Alcaldes y Gobernadores para adjudicar vivienda a los deportistas que obtengan logros en juegos del ciclo Olímpico o campeonatos Mundiales”</w:t>
      </w:r>
    </w:p>
    <w:p w14:paraId="29026D02" w14:textId="77777777" w:rsidR="00BC74FC" w:rsidRPr="00984BD8" w:rsidRDefault="00BC74FC" w:rsidP="00203789">
      <w:pPr>
        <w:pStyle w:val="Sinespaciado"/>
        <w:jc w:val="both"/>
        <w:rPr>
          <w:rFonts w:ascii="Arial" w:hAnsi="Arial" w:cs="Arial"/>
          <w:sz w:val="24"/>
          <w:szCs w:val="24"/>
          <w:highlight w:val="yellow"/>
        </w:rPr>
      </w:pPr>
    </w:p>
    <w:p w14:paraId="160B8A0D" w14:textId="77777777" w:rsidR="00203789" w:rsidRPr="00BC74FC" w:rsidRDefault="00203789" w:rsidP="00203789">
      <w:pPr>
        <w:pStyle w:val="Sinespaciado"/>
        <w:jc w:val="both"/>
        <w:rPr>
          <w:rFonts w:ascii="Arial" w:hAnsi="Arial" w:cs="Arial"/>
          <w:sz w:val="24"/>
          <w:szCs w:val="24"/>
        </w:rPr>
      </w:pPr>
      <w:r w:rsidRPr="00BC74FC">
        <w:rPr>
          <w:rFonts w:ascii="Arial" w:hAnsi="Arial" w:cs="Arial"/>
          <w:sz w:val="24"/>
          <w:szCs w:val="24"/>
        </w:rPr>
        <w:t>Respetado Señor Presidente:</w:t>
      </w:r>
    </w:p>
    <w:p w14:paraId="53BBD6BC" w14:textId="77777777" w:rsidR="00203789" w:rsidRPr="00BC74FC" w:rsidRDefault="00203789" w:rsidP="00203789">
      <w:pPr>
        <w:pStyle w:val="Sinespaciado"/>
        <w:jc w:val="both"/>
        <w:rPr>
          <w:rFonts w:ascii="Arial" w:hAnsi="Arial" w:cs="Arial"/>
          <w:sz w:val="24"/>
          <w:szCs w:val="24"/>
        </w:rPr>
      </w:pPr>
    </w:p>
    <w:p w14:paraId="6829C51C" w14:textId="3162C1EE" w:rsidR="00203789" w:rsidRPr="00435756" w:rsidRDefault="00203789" w:rsidP="00203789">
      <w:pPr>
        <w:pStyle w:val="Sinespaciado"/>
        <w:jc w:val="both"/>
        <w:rPr>
          <w:rFonts w:ascii="Arial" w:hAnsi="Arial" w:cs="Arial"/>
          <w:sz w:val="24"/>
          <w:szCs w:val="24"/>
        </w:rPr>
      </w:pPr>
      <w:r w:rsidRPr="00BC74FC">
        <w:rPr>
          <w:rFonts w:ascii="Arial" w:hAnsi="Arial" w:cs="Arial"/>
          <w:sz w:val="24"/>
          <w:szCs w:val="24"/>
        </w:rPr>
        <w:t xml:space="preserve">En cumplimiento del encargo que me realizara la Mesa Directiva de la Comisión Primera de la Cámara de Representantes, presento informe de ponencia </w:t>
      </w:r>
      <w:r w:rsidR="003B52EB">
        <w:rPr>
          <w:rFonts w:ascii="Arial" w:hAnsi="Arial" w:cs="Arial"/>
          <w:sz w:val="24"/>
          <w:szCs w:val="24"/>
        </w:rPr>
        <w:t xml:space="preserve">para primer debate </w:t>
      </w:r>
      <w:r w:rsidR="00BC74FC" w:rsidRPr="00BC74FC">
        <w:rPr>
          <w:rFonts w:ascii="Arial" w:hAnsi="Arial" w:cs="Arial"/>
          <w:sz w:val="24"/>
          <w:szCs w:val="24"/>
        </w:rPr>
        <w:t>al Proyecto de Ley No. 117 de 2016</w:t>
      </w:r>
      <w:r w:rsidR="00BC74FC" w:rsidRPr="00BC74FC">
        <w:rPr>
          <w:rFonts w:ascii="Arial" w:hAnsi="Arial" w:cs="Arial"/>
          <w:b/>
          <w:sz w:val="24"/>
          <w:szCs w:val="24"/>
        </w:rPr>
        <w:t xml:space="preserve"> </w:t>
      </w:r>
      <w:r w:rsidR="00BC74FC" w:rsidRPr="00BC74FC">
        <w:rPr>
          <w:rFonts w:ascii="Arial" w:hAnsi="Arial" w:cs="Arial"/>
          <w:i/>
          <w:sz w:val="24"/>
          <w:szCs w:val="24"/>
        </w:rPr>
        <w:t xml:space="preserve">“Por medio de la cual se otorgan facultades a </w:t>
      </w:r>
      <w:r w:rsidR="00BC74FC" w:rsidRPr="00435756">
        <w:rPr>
          <w:rFonts w:ascii="Arial" w:hAnsi="Arial" w:cs="Arial"/>
          <w:i/>
          <w:sz w:val="24"/>
          <w:szCs w:val="24"/>
        </w:rPr>
        <w:t>los Alcaldes y Gobernadores para adjudicar vivienda a los deportistas que obtengan logros en juegos del ciclo Olímpico o campeonatos Mundiales”</w:t>
      </w:r>
      <w:r w:rsidR="00435756" w:rsidRPr="00435756">
        <w:rPr>
          <w:rFonts w:ascii="Arial" w:hAnsi="Arial" w:cs="Arial"/>
          <w:sz w:val="24"/>
          <w:szCs w:val="24"/>
        </w:rPr>
        <w:t xml:space="preserve"> </w:t>
      </w:r>
      <w:r w:rsidRPr="00435756">
        <w:rPr>
          <w:rFonts w:ascii="Arial" w:hAnsi="Arial" w:cs="Arial"/>
          <w:sz w:val="24"/>
          <w:szCs w:val="24"/>
        </w:rPr>
        <w:t>En escrito separado acompaño la exposi</w:t>
      </w:r>
      <w:r w:rsidR="00E42587">
        <w:rPr>
          <w:rFonts w:ascii="Arial" w:hAnsi="Arial" w:cs="Arial"/>
          <w:sz w:val="24"/>
          <w:szCs w:val="24"/>
        </w:rPr>
        <w:t>ción de motivos y el pliego de modificaciones.</w:t>
      </w:r>
    </w:p>
    <w:p w14:paraId="257BA2B5" w14:textId="77777777" w:rsidR="00203789" w:rsidRPr="00435756" w:rsidRDefault="00203789" w:rsidP="00203789">
      <w:pPr>
        <w:pStyle w:val="Sinespaciado"/>
        <w:jc w:val="both"/>
        <w:rPr>
          <w:rFonts w:ascii="Arial" w:hAnsi="Arial" w:cs="Arial"/>
          <w:b/>
          <w:i/>
          <w:sz w:val="24"/>
          <w:szCs w:val="24"/>
        </w:rPr>
      </w:pPr>
    </w:p>
    <w:p w14:paraId="131DC3F0" w14:textId="77777777" w:rsidR="00203789" w:rsidRPr="00435756" w:rsidRDefault="00203789" w:rsidP="00203789">
      <w:pPr>
        <w:spacing w:after="120" w:line="240" w:lineRule="atLeast"/>
        <w:jc w:val="both"/>
        <w:rPr>
          <w:rFonts w:ascii="Arial" w:hAnsi="Arial" w:cs="Arial"/>
        </w:rPr>
      </w:pPr>
      <w:r w:rsidRPr="00435756">
        <w:rPr>
          <w:rFonts w:ascii="Arial" w:hAnsi="Arial" w:cs="Arial"/>
        </w:rPr>
        <w:t>Conforme a lo previsto en la reglamentación interna, el proyecto se presenta en tres ejemplares impresos y en medio magnético (CD).</w:t>
      </w:r>
    </w:p>
    <w:p w14:paraId="77F27AEB" w14:textId="77777777" w:rsidR="00203789" w:rsidRPr="00435756" w:rsidRDefault="00203789" w:rsidP="00203789">
      <w:pPr>
        <w:spacing w:after="120" w:line="240" w:lineRule="atLeast"/>
        <w:jc w:val="both"/>
        <w:rPr>
          <w:rFonts w:ascii="Arial" w:eastAsia="Calibri" w:hAnsi="Arial" w:cs="Arial"/>
        </w:rPr>
      </w:pPr>
    </w:p>
    <w:p w14:paraId="2C627412" w14:textId="77777777" w:rsidR="00203789" w:rsidRPr="00435756" w:rsidRDefault="00203789" w:rsidP="00203789">
      <w:pPr>
        <w:spacing w:after="120" w:line="240" w:lineRule="atLeast"/>
        <w:jc w:val="both"/>
        <w:rPr>
          <w:rFonts w:ascii="Arial" w:eastAsia="Calibri" w:hAnsi="Arial" w:cs="Arial"/>
        </w:rPr>
      </w:pPr>
      <w:r w:rsidRPr="00435756">
        <w:rPr>
          <w:rFonts w:ascii="Arial" w:eastAsia="Calibri" w:hAnsi="Arial" w:cs="Arial"/>
        </w:rPr>
        <w:t>Del Honorable Representante,</w:t>
      </w:r>
    </w:p>
    <w:p w14:paraId="618F819D" w14:textId="77777777" w:rsidR="0023460F" w:rsidRPr="00435756" w:rsidRDefault="0023460F" w:rsidP="00203789">
      <w:pPr>
        <w:spacing w:line="240" w:lineRule="atLeast"/>
        <w:jc w:val="both"/>
        <w:rPr>
          <w:rFonts w:ascii="Arial" w:eastAsia="Calibri" w:hAnsi="Arial" w:cs="Arial"/>
          <w:b/>
        </w:rPr>
      </w:pPr>
    </w:p>
    <w:p w14:paraId="518061AC" w14:textId="77777777" w:rsidR="00203789" w:rsidRPr="00435756" w:rsidRDefault="00203789" w:rsidP="00203789">
      <w:pPr>
        <w:spacing w:line="240" w:lineRule="atLeast"/>
        <w:jc w:val="both"/>
        <w:rPr>
          <w:rFonts w:ascii="Arial" w:eastAsia="Calibri" w:hAnsi="Arial" w:cs="Arial"/>
          <w:b/>
        </w:rPr>
      </w:pPr>
    </w:p>
    <w:p w14:paraId="2E226BEF" w14:textId="77777777" w:rsidR="0092120F" w:rsidRPr="00CF2D1F" w:rsidRDefault="0092120F" w:rsidP="0092120F">
      <w:pPr>
        <w:pStyle w:val="Sinespaciado"/>
        <w:rPr>
          <w:rFonts w:ascii="Arial" w:hAnsi="Arial" w:cs="Arial"/>
          <w:b/>
          <w:sz w:val="24"/>
          <w:szCs w:val="24"/>
        </w:rPr>
      </w:pPr>
      <w:r w:rsidRPr="00CF2D1F">
        <w:rPr>
          <w:rFonts w:ascii="Arial" w:hAnsi="Arial" w:cs="Arial"/>
          <w:sz w:val="24"/>
          <w:szCs w:val="24"/>
        </w:rPr>
        <w:t>______________________________________</w:t>
      </w:r>
    </w:p>
    <w:p w14:paraId="79937355" w14:textId="77777777" w:rsidR="0092120F" w:rsidRPr="00CF2D1F" w:rsidRDefault="0092120F" w:rsidP="0092120F">
      <w:pPr>
        <w:pStyle w:val="Sinespaciado"/>
        <w:rPr>
          <w:rFonts w:ascii="Arial" w:hAnsi="Arial" w:cs="Arial"/>
          <w:b/>
          <w:sz w:val="24"/>
          <w:szCs w:val="24"/>
        </w:rPr>
      </w:pPr>
      <w:r w:rsidRPr="00CF2D1F">
        <w:rPr>
          <w:rFonts w:ascii="Arial" w:hAnsi="Arial" w:cs="Arial"/>
          <w:b/>
          <w:sz w:val="24"/>
          <w:szCs w:val="24"/>
        </w:rPr>
        <w:t xml:space="preserve">ELBERT DÍAZ LOZANO                                                                                                      </w:t>
      </w:r>
    </w:p>
    <w:p w14:paraId="28BC76F8" w14:textId="77777777" w:rsidR="0092120F" w:rsidRPr="00CF2D1F" w:rsidRDefault="0092120F" w:rsidP="0092120F">
      <w:pPr>
        <w:pStyle w:val="Sinespaciado"/>
        <w:rPr>
          <w:rFonts w:ascii="Arial" w:hAnsi="Arial" w:cs="Arial"/>
          <w:sz w:val="24"/>
          <w:szCs w:val="24"/>
        </w:rPr>
      </w:pPr>
      <w:r w:rsidRPr="00CF2D1F">
        <w:rPr>
          <w:rFonts w:ascii="Arial" w:hAnsi="Arial" w:cs="Arial"/>
          <w:sz w:val="24"/>
          <w:szCs w:val="24"/>
        </w:rPr>
        <w:t>Representante a la Cámara</w:t>
      </w:r>
    </w:p>
    <w:p w14:paraId="612CE1EE" w14:textId="77777777" w:rsidR="0092120F" w:rsidRPr="00CF2D1F" w:rsidRDefault="0092120F" w:rsidP="0092120F">
      <w:pPr>
        <w:pStyle w:val="Sinespaciado"/>
        <w:jc w:val="both"/>
        <w:rPr>
          <w:rFonts w:ascii="Arial" w:hAnsi="Arial" w:cs="Arial"/>
          <w:sz w:val="24"/>
          <w:szCs w:val="24"/>
        </w:rPr>
      </w:pPr>
      <w:r w:rsidRPr="00CF2D1F">
        <w:rPr>
          <w:rFonts w:ascii="Arial" w:hAnsi="Arial" w:cs="Arial"/>
          <w:sz w:val="24"/>
          <w:szCs w:val="24"/>
        </w:rPr>
        <w:t>Departamento del Valle</w:t>
      </w:r>
    </w:p>
    <w:p w14:paraId="5A6EEEF6" w14:textId="77777777" w:rsidR="00435756" w:rsidRDefault="00435756" w:rsidP="00203789">
      <w:pPr>
        <w:spacing w:line="240" w:lineRule="atLeast"/>
        <w:jc w:val="both"/>
        <w:rPr>
          <w:rFonts w:ascii="Arial" w:eastAsia="Calibri" w:hAnsi="Arial" w:cs="Arial"/>
        </w:rPr>
      </w:pPr>
    </w:p>
    <w:p w14:paraId="6CD23EBD" w14:textId="7B680D14" w:rsidR="00435756" w:rsidRDefault="00435756" w:rsidP="00203789">
      <w:pPr>
        <w:spacing w:line="240" w:lineRule="atLeast"/>
        <w:jc w:val="both"/>
        <w:rPr>
          <w:rFonts w:ascii="Arial" w:eastAsia="Calibri" w:hAnsi="Arial" w:cs="Arial"/>
          <w:sz w:val="16"/>
          <w:szCs w:val="16"/>
        </w:rPr>
      </w:pPr>
      <w:r w:rsidRPr="00435756">
        <w:rPr>
          <w:rFonts w:ascii="Arial" w:eastAsia="Calibri" w:hAnsi="Arial" w:cs="Arial"/>
          <w:sz w:val="16"/>
          <w:szCs w:val="16"/>
        </w:rPr>
        <w:t>cc:</w:t>
      </w:r>
      <w:r>
        <w:rPr>
          <w:rFonts w:ascii="Arial" w:eastAsia="Calibri" w:hAnsi="Arial" w:cs="Arial"/>
          <w:sz w:val="16"/>
          <w:szCs w:val="16"/>
        </w:rPr>
        <w:t xml:space="preserve"> </w:t>
      </w:r>
      <w:r w:rsidRPr="00435756">
        <w:rPr>
          <w:rFonts w:ascii="Arial" w:eastAsia="Calibri" w:hAnsi="Arial" w:cs="Arial"/>
          <w:sz w:val="16"/>
          <w:szCs w:val="16"/>
        </w:rPr>
        <w:t>Archivo</w:t>
      </w:r>
    </w:p>
    <w:p w14:paraId="6E891C7B" w14:textId="77777777" w:rsidR="005A72CD" w:rsidRDefault="005A72CD" w:rsidP="00203789">
      <w:pPr>
        <w:spacing w:line="240" w:lineRule="atLeast"/>
        <w:jc w:val="both"/>
        <w:rPr>
          <w:rFonts w:ascii="Arial" w:eastAsia="Calibri" w:hAnsi="Arial" w:cs="Arial"/>
          <w:sz w:val="16"/>
          <w:szCs w:val="16"/>
        </w:rPr>
      </w:pPr>
    </w:p>
    <w:p w14:paraId="1D169BA3" w14:textId="77777777" w:rsidR="005A72CD" w:rsidRPr="00435756" w:rsidRDefault="005A72CD" w:rsidP="00203789">
      <w:pPr>
        <w:spacing w:line="240" w:lineRule="atLeast"/>
        <w:jc w:val="both"/>
        <w:rPr>
          <w:rFonts w:ascii="Arial" w:eastAsia="Calibri" w:hAnsi="Arial" w:cs="Arial"/>
          <w:sz w:val="16"/>
          <w:szCs w:val="16"/>
        </w:rPr>
      </w:pPr>
    </w:p>
    <w:p w14:paraId="4D1271A3" w14:textId="77777777" w:rsidR="008A4C20" w:rsidRPr="0023460F" w:rsidRDefault="008A4C20" w:rsidP="00013AAF">
      <w:pPr>
        <w:spacing w:after="120" w:line="240" w:lineRule="atLeast"/>
        <w:ind w:left="709" w:hanging="567"/>
        <w:contextualSpacing/>
        <w:jc w:val="center"/>
        <w:rPr>
          <w:rFonts w:ascii="Arial" w:eastAsia="Calibri" w:hAnsi="Arial" w:cs="Arial"/>
          <w:b/>
        </w:rPr>
      </w:pPr>
      <w:r w:rsidRPr="0023460F">
        <w:rPr>
          <w:rFonts w:ascii="Arial" w:eastAsia="Calibri" w:hAnsi="Arial" w:cs="Arial"/>
          <w:b/>
        </w:rPr>
        <w:lastRenderedPageBreak/>
        <w:t>EXPOSICIÓN DE MOTIVOS</w:t>
      </w:r>
    </w:p>
    <w:p w14:paraId="579E60CA" w14:textId="77777777" w:rsidR="008A4C20" w:rsidRPr="0023460F" w:rsidRDefault="008A4C20" w:rsidP="008A4C20">
      <w:pPr>
        <w:spacing w:after="120" w:line="240" w:lineRule="atLeast"/>
        <w:ind w:left="1068"/>
        <w:contextualSpacing/>
        <w:jc w:val="center"/>
        <w:rPr>
          <w:rFonts w:ascii="Arial" w:eastAsia="Calibri" w:hAnsi="Arial" w:cs="Arial"/>
          <w:b/>
        </w:rPr>
      </w:pPr>
    </w:p>
    <w:p w14:paraId="71F418C5" w14:textId="77777777" w:rsidR="008A4C20" w:rsidRPr="0023460F" w:rsidRDefault="008A4C20" w:rsidP="008A4C20">
      <w:pPr>
        <w:spacing w:after="120" w:line="240" w:lineRule="atLeast"/>
        <w:ind w:left="1068"/>
        <w:contextualSpacing/>
        <w:jc w:val="center"/>
        <w:rPr>
          <w:rFonts w:ascii="Arial" w:eastAsia="Calibri" w:hAnsi="Arial" w:cs="Arial"/>
          <w:b/>
        </w:rPr>
      </w:pPr>
    </w:p>
    <w:p w14:paraId="3C673348" w14:textId="4BD108E9" w:rsidR="008A4C20" w:rsidRPr="00013AAF" w:rsidRDefault="00245EF6" w:rsidP="0030009B">
      <w:pPr>
        <w:pStyle w:val="Prrafodelista"/>
        <w:numPr>
          <w:ilvl w:val="0"/>
          <w:numId w:val="5"/>
        </w:numPr>
        <w:spacing w:after="120" w:line="240" w:lineRule="atLeast"/>
        <w:jc w:val="both"/>
        <w:rPr>
          <w:rFonts w:ascii="Arial" w:eastAsia="Calibri" w:hAnsi="Arial" w:cs="Arial"/>
          <w:b/>
          <w:sz w:val="24"/>
          <w:szCs w:val="24"/>
        </w:rPr>
      </w:pPr>
      <w:r>
        <w:rPr>
          <w:rFonts w:ascii="Arial" w:eastAsia="Calibri" w:hAnsi="Arial" w:cs="Arial"/>
          <w:b/>
          <w:sz w:val="24"/>
          <w:szCs w:val="24"/>
        </w:rPr>
        <w:t>CONTEXTO DEL PROYECTO</w:t>
      </w:r>
    </w:p>
    <w:p w14:paraId="55301C2B" w14:textId="77777777" w:rsidR="00013AAF" w:rsidRPr="00013AAF" w:rsidRDefault="00013AAF" w:rsidP="00013AAF">
      <w:pPr>
        <w:spacing w:after="120" w:line="240" w:lineRule="atLeast"/>
        <w:jc w:val="both"/>
        <w:rPr>
          <w:rFonts w:ascii="Arial" w:eastAsia="Calibri" w:hAnsi="Arial" w:cs="Arial"/>
        </w:rPr>
      </w:pPr>
    </w:p>
    <w:p w14:paraId="67D66F0B" w14:textId="12CF500D" w:rsidR="000E1F45" w:rsidRDefault="00013AAF" w:rsidP="008A4C20">
      <w:pPr>
        <w:spacing w:after="120" w:line="240" w:lineRule="atLeast"/>
        <w:jc w:val="both"/>
        <w:rPr>
          <w:rFonts w:ascii="Arial" w:eastAsia="Calibri" w:hAnsi="Arial" w:cs="Arial"/>
        </w:rPr>
      </w:pPr>
      <w:r>
        <w:rPr>
          <w:rFonts w:ascii="Arial" w:eastAsia="Calibri" w:hAnsi="Arial" w:cs="Arial"/>
        </w:rPr>
        <w:t xml:space="preserve">El proyecto de Ley fue presentado en el Congreso de la República el día </w:t>
      </w:r>
      <w:r w:rsidR="000E1F45">
        <w:rPr>
          <w:rFonts w:ascii="Arial" w:eastAsia="Calibri" w:hAnsi="Arial" w:cs="Arial"/>
        </w:rPr>
        <w:t xml:space="preserve">19 de agosto de 2016 y publicado en la </w:t>
      </w:r>
      <w:r w:rsidR="000E1F45" w:rsidRPr="000E1F45">
        <w:rPr>
          <w:rFonts w:ascii="Arial" w:eastAsia="Calibri" w:hAnsi="Arial" w:cs="Arial"/>
          <w:i/>
        </w:rPr>
        <w:t>Gaceta del Congreso</w:t>
      </w:r>
      <w:r w:rsidR="000E1F45">
        <w:rPr>
          <w:rFonts w:ascii="Arial" w:eastAsia="Calibri" w:hAnsi="Arial" w:cs="Arial"/>
        </w:rPr>
        <w:t xml:space="preserve"> número 652 de 2016. El autor y ponente para primer debate es el Honorable Representante Elbert Díaz Lozano.</w:t>
      </w:r>
    </w:p>
    <w:p w14:paraId="1D56C5EB" w14:textId="77777777" w:rsidR="000E1F45" w:rsidRDefault="000E1F45" w:rsidP="008A4C20">
      <w:pPr>
        <w:spacing w:after="120" w:line="240" w:lineRule="atLeast"/>
        <w:jc w:val="both"/>
        <w:rPr>
          <w:rFonts w:ascii="Arial" w:eastAsia="Calibri" w:hAnsi="Arial" w:cs="Arial"/>
        </w:rPr>
      </w:pPr>
    </w:p>
    <w:p w14:paraId="24F396E6" w14:textId="08349F2F" w:rsidR="000E1F45" w:rsidRDefault="00245EF6" w:rsidP="000E1F45">
      <w:pPr>
        <w:pStyle w:val="Prrafodelista"/>
        <w:numPr>
          <w:ilvl w:val="0"/>
          <w:numId w:val="5"/>
        </w:numPr>
        <w:spacing w:after="120" w:line="240" w:lineRule="atLeast"/>
        <w:jc w:val="both"/>
        <w:rPr>
          <w:rFonts w:ascii="Arial" w:eastAsia="Calibri" w:hAnsi="Arial" w:cs="Arial"/>
          <w:b/>
          <w:sz w:val="24"/>
          <w:szCs w:val="24"/>
        </w:rPr>
      </w:pPr>
      <w:r>
        <w:rPr>
          <w:rFonts w:ascii="Arial" w:eastAsia="Calibri" w:hAnsi="Arial" w:cs="Arial"/>
          <w:b/>
          <w:sz w:val="24"/>
          <w:szCs w:val="24"/>
        </w:rPr>
        <w:t>CONTENIDO DE LA INICIATIVA</w:t>
      </w:r>
    </w:p>
    <w:p w14:paraId="6E3858A4" w14:textId="77777777" w:rsidR="000D2028" w:rsidRDefault="000D2028" w:rsidP="000D2028">
      <w:pPr>
        <w:spacing w:after="120" w:line="240" w:lineRule="atLeast"/>
        <w:jc w:val="both"/>
        <w:rPr>
          <w:rFonts w:ascii="Arial" w:eastAsia="Calibri" w:hAnsi="Arial" w:cs="Arial"/>
          <w:b/>
        </w:rPr>
      </w:pPr>
    </w:p>
    <w:p w14:paraId="291A0093" w14:textId="29B42E99" w:rsidR="000D2028" w:rsidRDefault="000D2028" w:rsidP="000D2028">
      <w:pPr>
        <w:spacing w:after="120" w:line="240" w:lineRule="atLeast"/>
        <w:jc w:val="both"/>
        <w:rPr>
          <w:rFonts w:ascii="Arial" w:eastAsia="Calibri" w:hAnsi="Arial" w:cs="Arial"/>
        </w:rPr>
      </w:pPr>
      <w:r w:rsidRPr="000D2028">
        <w:rPr>
          <w:rFonts w:ascii="Arial" w:eastAsia="Calibri" w:hAnsi="Arial" w:cs="Arial"/>
        </w:rPr>
        <w:t xml:space="preserve">El proyecto de ley consta de 3 artículos, </w:t>
      </w:r>
      <w:r w:rsidR="00A9096A">
        <w:rPr>
          <w:rFonts w:ascii="Arial" w:eastAsia="Calibri" w:hAnsi="Arial" w:cs="Arial"/>
        </w:rPr>
        <w:t>que incluyen</w:t>
      </w:r>
      <w:r w:rsidRPr="000D2028">
        <w:rPr>
          <w:rFonts w:ascii="Arial" w:eastAsia="Calibri" w:hAnsi="Arial" w:cs="Arial"/>
        </w:rPr>
        <w:t xml:space="preserve"> </w:t>
      </w:r>
      <w:r w:rsidR="00A9096A">
        <w:rPr>
          <w:rFonts w:ascii="Arial" w:eastAsia="Calibri" w:hAnsi="Arial" w:cs="Arial"/>
        </w:rPr>
        <w:t xml:space="preserve">3 parágrafos y la </w:t>
      </w:r>
      <w:r w:rsidRPr="000D2028">
        <w:rPr>
          <w:rFonts w:ascii="Arial" w:eastAsia="Calibri" w:hAnsi="Arial" w:cs="Arial"/>
        </w:rPr>
        <w:t>vigencia así:</w:t>
      </w:r>
    </w:p>
    <w:p w14:paraId="2433760C" w14:textId="77777777" w:rsidR="004455B7" w:rsidRDefault="004455B7" w:rsidP="000D2028">
      <w:pPr>
        <w:pStyle w:val="Sinespaciado"/>
        <w:jc w:val="both"/>
        <w:rPr>
          <w:rFonts w:ascii="Arial" w:hAnsi="Arial" w:cs="Arial"/>
          <w:b/>
          <w:sz w:val="24"/>
          <w:szCs w:val="24"/>
        </w:rPr>
      </w:pPr>
    </w:p>
    <w:p w14:paraId="76A4E137" w14:textId="05631696" w:rsidR="000D2028" w:rsidRPr="00A9096A" w:rsidRDefault="000D2028" w:rsidP="000D2028">
      <w:pPr>
        <w:pStyle w:val="Sinespaciado"/>
        <w:jc w:val="both"/>
        <w:rPr>
          <w:rFonts w:ascii="Arial" w:hAnsi="Arial" w:cs="Arial"/>
          <w:sz w:val="24"/>
          <w:szCs w:val="24"/>
        </w:rPr>
      </w:pPr>
      <w:r w:rsidRPr="00A9096A">
        <w:rPr>
          <w:rFonts w:ascii="Arial" w:hAnsi="Arial" w:cs="Arial"/>
          <w:b/>
          <w:sz w:val="24"/>
          <w:szCs w:val="24"/>
        </w:rPr>
        <w:t>Artículo 1º.</w:t>
      </w:r>
      <w:r w:rsidRPr="00A9096A">
        <w:rPr>
          <w:rFonts w:ascii="Arial" w:hAnsi="Arial" w:cs="Arial"/>
          <w:sz w:val="24"/>
          <w:szCs w:val="24"/>
        </w:rPr>
        <w:t xml:space="preserve"> D</w:t>
      </w:r>
      <w:r w:rsidR="00A9096A" w:rsidRPr="00A9096A">
        <w:rPr>
          <w:rFonts w:ascii="Arial" w:hAnsi="Arial" w:cs="Arial"/>
          <w:sz w:val="24"/>
          <w:szCs w:val="24"/>
        </w:rPr>
        <w:t>etermina el objeto del proyecto, el cual busca que Alcaldes o Gobernadores puedan adjudicar vivienda a los deportistas colombianos que reciban reconocimiento en juegos del ciclo</w:t>
      </w:r>
      <w:r w:rsidR="00A9096A" w:rsidRPr="00A9096A">
        <w:rPr>
          <w:rFonts w:ascii="Arial" w:hAnsi="Arial" w:cs="Arial"/>
          <w:b/>
          <w:sz w:val="24"/>
          <w:szCs w:val="24"/>
        </w:rPr>
        <w:t xml:space="preserve"> </w:t>
      </w:r>
      <w:r w:rsidR="00A9096A" w:rsidRPr="00A9096A">
        <w:rPr>
          <w:rFonts w:ascii="Arial" w:hAnsi="Arial" w:cs="Arial"/>
          <w:sz w:val="24"/>
          <w:szCs w:val="24"/>
        </w:rPr>
        <w:t>Olímpico o campeonatos Mundiales reconocidos por Coldeportes en la categoría de oro, plata o bronce individualmente o por equipos</w:t>
      </w:r>
    </w:p>
    <w:p w14:paraId="57F31E71" w14:textId="77777777" w:rsidR="000D2028" w:rsidRDefault="000D2028" w:rsidP="000D2028">
      <w:pPr>
        <w:pStyle w:val="Sinespaciado"/>
        <w:jc w:val="both"/>
        <w:rPr>
          <w:rFonts w:ascii="Arial" w:hAnsi="Arial" w:cs="Arial"/>
          <w:sz w:val="24"/>
          <w:szCs w:val="24"/>
          <w:highlight w:val="cyan"/>
        </w:rPr>
      </w:pPr>
    </w:p>
    <w:p w14:paraId="24B6CDA1" w14:textId="4E237105" w:rsidR="00A9096A" w:rsidRPr="004C5F9B" w:rsidRDefault="000D2028" w:rsidP="000D2028">
      <w:pPr>
        <w:pStyle w:val="Sinespaciado"/>
        <w:jc w:val="both"/>
        <w:rPr>
          <w:rFonts w:ascii="Arial" w:hAnsi="Arial" w:cs="Arial"/>
          <w:sz w:val="24"/>
          <w:szCs w:val="24"/>
        </w:rPr>
      </w:pPr>
      <w:r w:rsidRPr="004C5F9B">
        <w:rPr>
          <w:rFonts w:ascii="Arial" w:hAnsi="Arial" w:cs="Arial"/>
          <w:b/>
          <w:sz w:val="24"/>
          <w:szCs w:val="24"/>
        </w:rPr>
        <w:t>Parágrafo Primero:</w:t>
      </w:r>
      <w:r w:rsidRPr="004C5F9B">
        <w:rPr>
          <w:rFonts w:ascii="Arial" w:hAnsi="Arial" w:cs="Arial"/>
          <w:sz w:val="24"/>
          <w:szCs w:val="24"/>
        </w:rPr>
        <w:t xml:space="preserve"> </w:t>
      </w:r>
      <w:r w:rsidR="004C5F9B" w:rsidRPr="004C5F9B">
        <w:rPr>
          <w:rFonts w:ascii="Arial" w:hAnsi="Arial" w:cs="Arial"/>
          <w:sz w:val="24"/>
          <w:szCs w:val="24"/>
        </w:rPr>
        <w:t xml:space="preserve">Establece el valor en SMMLV de la vivienda </w:t>
      </w:r>
    </w:p>
    <w:p w14:paraId="6DB0DEAD" w14:textId="77777777" w:rsidR="000D2028" w:rsidRPr="004C5F9B" w:rsidRDefault="000D2028" w:rsidP="000D2028">
      <w:pPr>
        <w:pStyle w:val="Sinespaciado"/>
        <w:jc w:val="both"/>
        <w:rPr>
          <w:rFonts w:ascii="Arial" w:hAnsi="Arial" w:cs="Arial"/>
          <w:sz w:val="24"/>
          <w:szCs w:val="24"/>
        </w:rPr>
      </w:pPr>
    </w:p>
    <w:p w14:paraId="40B39F3D" w14:textId="51087F5C" w:rsidR="004C5F9B" w:rsidRPr="004C5F9B" w:rsidRDefault="000D2028" w:rsidP="000D2028">
      <w:pPr>
        <w:pStyle w:val="Sinespaciado"/>
        <w:jc w:val="both"/>
        <w:rPr>
          <w:rFonts w:ascii="Arial" w:hAnsi="Arial" w:cs="Arial"/>
          <w:sz w:val="24"/>
          <w:szCs w:val="24"/>
        </w:rPr>
      </w:pPr>
      <w:r w:rsidRPr="004C5F9B">
        <w:rPr>
          <w:rFonts w:ascii="Arial" w:hAnsi="Arial" w:cs="Arial"/>
          <w:b/>
          <w:sz w:val="24"/>
          <w:szCs w:val="24"/>
        </w:rPr>
        <w:t>Parágrafo Segundo:</w:t>
      </w:r>
      <w:r w:rsidRPr="004C5F9B">
        <w:rPr>
          <w:rFonts w:ascii="Arial" w:hAnsi="Arial" w:cs="Arial"/>
          <w:sz w:val="24"/>
          <w:szCs w:val="24"/>
        </w:rPr>
        <w:t xml:space="preserve"> </w:t>
      </w:r>
      <w:r w:rsidR="004C5F9B" w:rsidRPr="004C5F9B">
        <w:rPr>
          <w:rFonts w:ascii="Arial" w:hAnsi="Arial" w:cs="Arial"/>
          <w:sz w:val="24"/>
          <w:szCs w:val="24"/>
        </w:rPr>
        <w:t>Condiciones de entrega de viviendas</w:t>
      </w:r>
    </w:p>
    <w:p w14:paraId="15252B79" w14:textId="77777777" w:rsidR="000D2028" w:rsidRPr="004C5F9B" w:rsidRDefault="000D2028" w:rsidP="000D2028">
      <w:pPr>
        <w:pStyle w:val="Sinespaciado"/>
        <w:jc w:val="both"/>
        <w:rPr>
          <w:rFonts w:ascii="Arial" w:hAnsi="Arial" w:cs="Arial"/>
          <w:sz w:val="24"/>
          <w:szCs w:val="24"/>
        </w:rPr>
      </w:pPr>
    </w:p>
    <w:p w14:paraId="4E0AD1CD" w14:textId="5068B222" w:rsidR="004C5F9B" w:rsidRPr="004C5F9B" w:rsidRDefault="000D2028" w:rsidP="000D2028">
      <w:pPr>
        <w:pStyle w:val="Sinespaciado"/>
        <w:jc w:val="both"/>
        <w:rPr>
          <w:rFonts w:ascii="Arial" w:hAnsi="Arial" w:cs="Arial"/>
          <w:sz w:val="24"/>
          <w:szCs w:val="24"/>
        </w:rPr>
      </w:pPr>
      <w:r w:rsidRPr="004C5F9B">
        <w:rPr>
          <w:rFonts w:ascii="Arial" w:hAnsi="Arial" w:cs="Arial"/>
          <w:b/>
          <w:sz w:val="24"/>
          <w:szCs w:val="24"/>
        </w:rPr>
        <w:t>Parágrafo Tercero:</w:t>
      </w:r>
      <w:r w:rsidRPr="004C5F9B">
        <w:rPr>
          <w:rFonts w:ascii="Arial" w:hAnsi="Arial" w:cs="Arial"/>
          <w:sz w:val="24"/>
          <w:szCs w:val="24"/>
        </w:rPr>
        <w:t xml:space="preserve"> </w:t>
      </w:r>
      <w:r w:rsidR="004C5F9B" w:rsidRPr="004C5F9B">
        <w:rPr>
          <w:rFonts w:ascii="Arial" w:hAnsi="Arial" w:cs="Arial"/>
          <w:sz w:val="24"/>
          <w:szCs w:val="24"/>
        </w:rPr>
        <w:t>Acceso al beneficio de vivienda</w:t>
      </w:r>
    </w:p>
    <w:p w14:paraId="29D6ACBF" w14:textId="77777777" w:rsidR="000D2028" w:rsidRPr="004C5F9B" w:rsidRDefault="000D2028" w:rsidP="000D2028">
      <w:pPr>
        <w:pStyle w:val="Sinespaciado"/>
        <w:jc w:val="both"/>
        <w:rPr>
          <w:rFonts w:ascii="Arial" w:hAnsi="Arial" w:cs="Arial"/>
          <w:sz w:val="24"/>
          <w:szCs w:val="24"/>
        </w:rPr>
      </w:pPr>
    </w:p>
    <w:p w14:paraId="2BADE784" w14:textId="4541E6CF" w:rsidR="000D2028" w:rsidRPr="004C5F9B" w:rsidRDefault="000D2028" w:rsidP="000D2028">
      <w:pPr>
        <w:pStyle w:val="Sinespaciado"/>
        <w:jc w:val="both"/>
        <w:rPr>
          <w:rFonts w:ascii="Arial" w:hAnsi="Arial" w:cs="Arial"/>
          <w:sz w:val="24"/>
          <w:szCs w:val="24"/>
        </w:rPr>
      </w:pPr>
      <w:r w:rsidRPr="004C5F9B">
        <w:rPr>
          <w:rFonts w:ascii="Arial" w:hAnsi="Arial" w:cs="Arial"/>
          <w:b/>
          <w:sz w:val="24"/>
          <w:szCs w:val="24"/>
        </w:rPr>
        <w:t>Artículo 2°.</w:t>
      </w:r>
      <w:r w:rsidRPr="004C5F9B">
        <w:rPr>
          <w:rFonts w:ascii="Arial" w:hAnsi="Arial" w:cs="Arial"/>
          <w:sz w:val="24"/>
          <w:szCs w:val="24"/>
        </w:rPr>
        <w:t xml:space="preserve"> </w:t>
      </w:r>
      <w:r w:rsidR="004C5F9B" w:rsidRPr="004C5F9B">
        <w:rPr>
          <w:rFonts w:ascii="Arial" w:hAnsi="Arial" w:cs="Arial"/>
          <w:sz w:val="24"/>
          <w:szCs w:val="24"/>
        </w:rPr>
        <w:t>Determina los requisitos para acceder al beneficio de vivienda</w:t>
      </w:r>
      <w:r w:rsidR="004C5F9B">
        <w:rPr>
          <w:rFonts w:ascii="Arial" w:hAnsi="Arial" w:cs="Arial"/>
          <w:sz w:val="24"/>
          <w:szCs w:val="24"/>
        </w:rPr>
        <w:t xml:space="preserve"> </w:t>
      </w:r>
    </w:p>
    <w:p w14:paraId="49977B69" w14:textId="77777777" w:rsidR="000D2028" w:rsidRPr="004C5F9B" w:rsidRDefault="000D2028" w:rsidP="000D2028">
      <w:pPr>
        <w:pStyle w:val="Sinespaciado"/>
        <w:jc w:val="both"/>
        <w:rPr>
          <w:rFonts w:ascii="Arial" w:hAnsi="Arial" w:cs="Arial"/>
          <w:sz w:val="24"/>
          <w:szCs w:val="24"/>
        </w:rPr>
      </w:pPr>
    </w:p>
    <w:p w14:paraId="062630E1" w14:textId="4C163FCC" w:rsidR="000D2028" w:rsidRDefault="004C5F9B" w:rsidP="004C5F9B">
      <w:pPr>
        <w:pStyle w:val="Sinespaciado"/>
        <w:jc w:val="both"/>
        <w:rPr>
          <w:rFonts w:ascii="Arial" w:eastAsia="Calibri" w:hAnsi="Arial" w:cs="Arial"/>
        </w:rPr>
      </w:pPr>
      <w:r w:rsidRPr="004C5F9B">
        <w:rPr>
          <w:rFonts w:ascii="Arial" w:hAnsi="Arial" w:cs="Arial"/>
          <w:sz w:val="24"/>
          <w:szCs w:val="24"/>
        </w:rPr>
        <w:t>Finalmente el</w:t>
      </w:r>
      <w:r w:rsidRPr="004C5F9B">
        <w:rPr>
          <w:rFonts w:ascii="Arial" w:hAnsi="Arial" w:cs="Arial"/>
          <w:b/>
          <w:sz w:val="24"/>
          <w:szCs w:val="24"/>
        </w:rPr>
        <w:t xml:space="preserve"> </w:t>
      </w:r>
      <w:r w:rsidR="000D2028" w:rsidRPr="004C5F9B">
        <w:rPr>
          <w:rFonts w:ascii="Arial" w:hAnsi="Arial" w:cs="Arial"/>
          <w:b/>
          <w:sz w:val="24"/>
          <w:szCs w:val="24"/>
        </w:rPr>
        <w:t>Artículo 3º.</w:t>
      </w:r>
      <w:r w:rsidR="000D2028" w:rsidRPr="004C5F9B">
        <w:rPr>
          <w:rFonts w:ascii="Arial" w:hAnsi="Arial" w:cs="Arial"/>
          <w:sz w:val="24"/>
          <w:szCs w:val="24"/>
        </w:rPr>
        <w:t xml:space="preserve"> </w:t>
      </w:r>
      <w:r w:rsidRPr="004C5F9B">
        <w:rPr>
          <w:rFonts w:ascii="Arial" w:hAnsi="Arial" w:cs="Arial"/>
          <w:sz w:val="24"/>
          <w:szCs w:val="24"/>
        </w:rPr>
        <w:t xml:space="preserve">Establece la </w:t>
      </w:r>
      <w:r>
        <w:rPr>
          <w:rFonts w:ascii="Arial" w:hAnsi="Arial" w:cs="Arial"/>
          <w:sz w:val="24"/>
          <w:szCs w:val="24"/>
        </w:rPr>
        <w:t>vigencia y derogatoria</w:t>
      </w:r>
    </w:p>
    <w:p w14:paraId="022DEACE" w14:textId="77777777" w:rsidR="000D2028" w:rsidRDefault="000D2028" w:rsidP="000D2028">
      <w:pPr>
        <w:spacing w:after="120" w:line="240" w:lineRule="atLeast"/>
        <w:jc w:val="both"/>
        <w:rPr>
          <w:rFonts w:ascii="Arial" w:eastAsia="Calibri" w:hAnsi="Arial" w:cs="Arial"/>
        </w:rPr>
      </w:pPr>
    </w:p>
    <w:p w14:paraId="369583C1" w14:textId="77777777" w:rsidR="000D2028" w:rsidRDefault="000D2028" w:rsidP="000D2028">
      <w:pPr>
        <w:spacing w:after="120" w:line="240" w:lineRule="atLeast"/>
        <w:jc w:val="both"/>
        <w:rPr>
          <w:rFonts w:ascii="Arial" w:eastAsia="Calibri" w:hAnsi="Arial" w:cs="Arial"/>
        </w:rPr>
      </w:pPr>
    </w:p>
    <w:p w14:paraId="65445D15" w14:textId="77777777" w:rsidR="004455B7" w:rsidRDefault="004455B7" w:rsidP="000D2028">
      <w:pPr>
        <w:spacing w:after="120" w:line="240" w:lineRule="atLeast"/>
        <w:jc w:val="both"/>
        <w:rPr>
          <w:rFonts w:ascii="Arial" w:eastAsia="Calibri" w:hAnsi="Arial" w:cs="Arial"/>
        </w:rPr>
      </w:pPr>
    </w:p>
    <w:p w14:paraId="0AB3EDB6" w14:textId="77777777" w:rsidR="004455B7" w:rsidRDefault="004455B7" w:rsidP="000D2028">
      <w:pPr>
        <w:spacing w:after="120" w:line="240" w:lineRule="atLeast"/>
        <w:jc w:val="both"/>
        <w:rPr>
          <w:rFonts w:ascii="Arial" w:eastAsia="Calibri" w:hAnsi="Arial" w:cs="Arial"/>
        </w:rPr>
      </w:pPr>
    </w:p>
    <w:p w14:paraId="566F08BF" w14:textId="77777777" w:rsidR="009759B2" w:rsidRDefault="009759B2" w:rsidP="000D2028">
      <w:pPr>
        <w:spacing w:after="120" w:line="240" w:lineRule="atLeast"/>
        <w:jc w:val="both"/>
        <w:rPr>
          <w:rFonts w:ascii="Arial" w:eastAsia="Calibri" w:hAnsi="Arial" w:cs="Arial"/>
        </w:rPr>
      </w:pPr>
    </w:p>
    <w:p w14:paraId="075D86EC" w14:textId="77777777" w:rsidR="005A72CD" w:rsidRDefault="005A72CD" w:rsidP="000D2028">
      <w:pPr>
        <w:spacing w:after="120" w:line="240" w:lineRule="atLeast"/>
        <w:jc w:val="both"/>
        <w:rPr>
          <w:rFonts w:ascii="Arial" w:eastAsia="Calibri" w:hAnsi="Arial" w:cs="Arial"/>
        </w:rPr>
      </w:pPr>
    </w:p>
    <w:p w14:paraId="7CAF771A" w14:textId="77777777" w:rsidR="009759B2" w:rsidRDefault="009759B2" w:rsidP="000D2028">
      <w:pPr>
        <w:spacing w:after="120" w:line="240" w:lineRule="atLeast"/>
        <w:jc w:val="both"/>
        <w:rPr>
          <w:rFonts w:ascii="Arial" w:eastAsia="Calibri" w:hAnsi="Arial" w:cs="Arial"/>
        </w:rPr>
      </w:pPr>
    </w:p>
    <w:p w14:paraId="30CC4BB2" w14:textId="54BF3138" w:rsidR="00FE6DC2" w:rsidRDefault="008A4C20" w:rsidP="00FE6DC2">
      <w:pPr>
        <w:pStyle w:val="Sinespaciado"/>
        <w:jc w:val="both"/>
        <w:rPr>
          <w:rFonts w:ascii="Arial" w:hAnsi="Arial" w:cs="Arial"/>
          <w:sz w:val="24"/>
          <w:szCs w:val="24"/>
          <w:highlight w:val="cyan"/>
        </w:rPr>
      </w:pPr>
      <w:r w:rsidRPr="00984BD8">
        <w:rPr>
          <w:rFonts w:ascii="Arial" w:eastAsia="Calibri" w:hAnsi="Arial" w:cs="Arial"/>
          <w:b/>
          <w:highlight w:val="yellow"/>
        </w:rPr>
        <w:t xml:space="preserve"> </w:t>
      </w:r>
    </w:p>
    <w:p w14:paraId="2880B432" w14:textId="77777777" w:rsidR="00FE6DC2" w:rsidRDefault="00FE6DC2" w:rsidP="00FE6DC2">
      <w:pPr>
        <w:pStyle w:val="Prrafodelista"/>
        <w:numPr>
          <w:ilvl w:val="0"/>
          <w:numId w:val="5"/>
        </w:numPr>
        <w:spacing w:after="120" w:line="240" w:lineRule="atLeast"/>
        <w:jc w:val="both"/>
        <w:rPr>
          <w:rFonts w:ascii="Arial" w:eastAsia="Calibri" w:hAnsi="Arial" w:cs="Arial"/>
          <w:b/>
          <w:sz w:val="24"/>
          <w:szCs w:val="24"/>
        </w:rPr>
      </w:pPr>
      <w:r>
        <w:rPr>
          <w:rFonts w:ascii="Arial" w:eastAsia="Calibri" w:hAnsi="Arial" w:cs="Arial"/>
          <w:b/>
          <w:sz w:val="24"/>
          <w:szCs w:val="24"/>
        </w:rPr>
        <w:lastRenderedPageBreak/>
        <w:t>CAMBIOS PROPUESTOS AL PROYECTO DE LEY</w:t>
      </w:r>
    </w:p>
    <w:p w14:paraId="13754F6B" w14:textId="77777777" w:rsidR="00FE6DC2" w:rsidRDefault="00FE6DC2" w:rsidP="00FE6DC2">
      <w:pPr>
        <w:spacing w:after="120" w:line="240" w:lineRule="atLeast"/>
        <w:jc w:val="both"/>
        <w:rPr>
          <w:rFonts w:ascii="Arial" w:hAnsi="Arial" w:cs="Arial"/>
          <w:i/>
        </w:rPr>
      </w:pPr>
      <w:r>
        <w:rPr>
          <w:rFonts w:ascii="Arial" w:eastAsia="Calibri" w:hAnsi="Arial" w:cs="Arial"/>
        </w:rPr>
        <w:t xml:space="preserve">Se propone cambiar el título con la finalidad de precisar el objeto del proyecto, por lo tanto se cambia la expresión </w:t>
      </w:r>
      <w:r w:rsidRPr="00BC3FC3">
        <w:rPr>
          <w:rFonts w:ascii="Arial" w:eastAsia="Calibri" w:hAnsi="Arial" w:cs="Arial"/>
          <w:i/>
        </w:rPr>
        <w:t>“(…)</w:t>
      </w:r>
      <w:r>
        <w:rPr>
          <w:rFonts w:ascii="Arial" w:hAnsi="Arial" w:cs="Arial"/>
          <w:i/>
        </w:rPr>
        <w:t xml:space="preserve"> </w:t>
      </w:r>
      <w:r w:rsidRPr="00BC74FC">
        <w:rPr>
          <w:rFonts w:ascii="Arial" w:hAnsi="Arial" w:cs="Arial"/>
          <w:i/>
        </w:rPr>
        <w:t>del ciclo Olímpico o campeonatos Mundiales”</w:t>
      </w:r>
      <w:r>
        <w:rPr>
          <w:rFonts w:ascii="Arial" w:hAnsi="Arial" w:cs="Arial"/>
          <w:i/>
        </w:rPr>
        <w:t xml:space="preserve"> </w:t>
      </w:r>
      <w:r w:rsidRPr="00BC3FC3">
        <w:rPr>
          <w:rFonts w:ascii="Arial" w:hAnsi="Arial" w:cs="Arial"/>
        </w:rPr>
        <w:t xml:space="preserve">por </w:t>
      </w:r>
      <w:r w:rsidRPr="00BC3FC3">
        <w:rPr>
          <w:rFonts w:ascii="Arial" w:hAnsi="Arial" w:cs="Arial"/>
          <w:i/>
        </w:rPr>
        <w:t>“(…) Olímpicos, Paralímpicos y campeonatos o juegos Mundiales”</w:t>
      </w:r>
      <w:r>
        <w:rPr>
          <w:rFonts w:ascii="Arial" w:hAnsi="Arial" w:cs="Arial"/>
          <w:i/>
        </w:rPr>
        <w:t>.</w:t>
      </w:r>
    </w:p>
    <w:p w14:paraId="1674806F" w14:textId="77777777" w:rsidR="00FE6DC2" w:rsidRDefault="00FE6DC2" w:rsidP="00FE6DC2">
      <w:pPr>
        <w:spacing w:after="120" w:line="240" w:lineRule="atLeast"/>
        <w:jc w:val="both"/>
        <w:rPr>
          <w:rFonts w:ascii="Arial" w:eastAsia="Calibri" w:hAnsi="Arial" w:cs="Arial"/>
        </w:rPr>
      </w:pPr>
    </w:p>
    <w:p w14:paraId="0E6FDD85" w14:textId="77777777" w:rsidR="00FE6DC2" w:rsidRDefault="00FE6DC2" w:rsidP="00FE6DC2">
      <w:pPr>
        <w:pStyle w:val="Prrafodelista"/>
        <w:numPr>
          <w:ilvl w:val="0"/>
          <w:numId w:val="12"/>
        </w:numPr>
        <w:spacing w:after="120" w:line="240" w:lineRule="atLeast"/>
        <w:jc w:val="both"/>
        <w:rPr>
          <w:rFonts w:ascii="Arial" w:eastAsia="Calibri" w:hAnsi="Arial" w:cs="Arial"/>
          <w:b/>
          <w:sz w:val="24"/>
          <w:szCs w:val="24"/>
        </w:rPr>
      </w:pPr>
      <w:r w:rsidRPr="00BC3FC3">
        <w:rPr>
          <w:rFonts w:ascii="Arial" w:eastAsia="Calibri" w:hAnsi="Arial" w:cs="Arial"/>
          <w:b/>
          <w:sz w:val="24"/>
          <w:szCs w:val="24"/>
        </w:rPr>
        <w:t>Articulo 1</w:t>
      </w:r>
    </w:p>
    <w:p w14:paraId="7491FDD2" w14:textId="77777777" w:rsidR="00FE6DC2" w:rsidRPr="00BC3FC3" w:rsidRDefault="00FE6DC2" w:rsidP="00FE6DC2">
      <w:pPr>
        <w:pStyle w:val="Prrafodelista"/>
        <w:spacing w:after="120" w:line="240" w:lineRule="atLeast"/>
        <w:jc w:val="both"/>
        <w:rPr>
          <w:rFonts w:ascii="Arial" w:eastAsia="Calibri" w:hAnsi="Arial" w:cs="Arial"/>
          <w:b/>
          <w:sz w:val="24"/>
          <w:szCs w:val="24"/>
        </w:rPr>
      </w:pPr>
    </w:p>
    <w:p w14:paraId="1FC35E92" w14:textId="77777777" w:rsidR="00FE6DC2" w:rsidRDefault="00FE6DC2" w:rsidP="00FE6DC2">
      <w:pPr>
        <w:spacing w:after="120" w:line="240" w:lineRule="atLeast"/>
        <w:jc w:val="both"/>
        <w:rPr>
          <w:rFonts w:ascii="Arial" w:hAnsi="Arial" w:cs="Arial"/>
          <w:i/>
        </w:rPr>
      </w:pPr>
      <w:r>
        <w:rPr>
          <w:rFonts w:ascii="Arial" w:hAnsi="Arial" w:cs="Arial"/>
        </w:rPr>
        <w:t xml:space="preserve">En este orden de ideas, en el primer artículo del proyecto de ley cambia expresión, </w:t>
      </w:r>
      <w:r w:rsidRPr="00BC3FC3">
        <w:rPr>
          <w:rFonts w:ascii="Arial" w:eastAsia="Calibri" w:hAnsi="Arial" w:cs="Arial"/>
          <w:i/>
        </w:rPr>
        <w:t>“(…)</w:t>
      </w:r>
      <w:r>
        <w:rPr>
          <w:rFonts w:ascii="Arial" w:hAnsi="Arial" w:cs="Arial"/>
          <w:i/>
        </w:rPr>
        <w:t xml:space="preserve"> </w:t>
      </w:r>
      <w:r w:rsidRPr="00BC74FC">
        <w:rPr>
          <w:rFonts w:ascii="Arial" w:hAnsi="Arial" w:cs="Arial"/>
          <w:i/>
        </w:rPr>
        <w:t>del ciclo Olímpico o campeonatos Mundiales”</w:t>
      </w:r>
      <w:r>
        <w:rPr>
          <w:rFonts w:ascii="Arial" w:hAnsi="Arial" w:cs="Arial"/>
          <w:i/>
        </w:rPr>
        <w:t xml:space="preserve"> </w:t>
      </w:r>
      <w:r w:rsidRPr="00BC3FC3">
        <w:rPr>
          <w:rFonts w:ascii="Arial" w:hAnsi="Arial" w:cs="Arial"/>
        </w:rPr>
        <w:t xml:space="preserve">por </w:t>
      </w:r>
      <w:r w:rsidRPr="00BC3FC3">
        <w:rPr>
          <w:rFonts w:ascii="Arial" w:hAnsi="Arial" w:cs="Arial"/>
          <w:i/>
        </w:rPr>
        <w:t>“(…) Olímpicos, Paralímpicos y campeonatos o juegos Mundiales”</w:t>
      </w:r>
      <w:r>
        <w:rPr>
          <w:rFonts w:ascii="Arial" w:hAnsi="Arial" w:cs="Arial"/>
          <w:i/>
        </w:rPr>
        <w:t>.</w:t>
      </w:r>
    </w:p>
    <w:p w14:paraId="250FD57E" w14:textId="77777777" w:rsidR="00FE6DC2" w:rsidRDefault="00FE6DC2" w:rsidP="00FE6DC2">
      <w:pPr>
        <w:spacing w:after="120" w:line="240" w:lineRule="atLeast"/>
        <w:ind w:left="708" w:hanging="708"/>
        <w:jc w:val="both"/>
        <w:rPr>
          <w:rFonts w:ascii="Arial" w:hAnsi="Arial" w:cs="Arial"/>
          <w:i/>
        </w:rPr>
      </w:pPr>
    </w:p>
    <w:p w14:paraId="6B7DFD11" w14:textId="77777777" w:rsidR="00FE6DC2" w:rsidRPr="001F16D5" w:rsidRDefault="00FE6DC2" w:rsidP="00FE6DC2">
      <w:pPr>
        <w:pStyle w:val="Prrafodelista"/>
        <w:numPr>
          <w:ilvl w:val="0"/>
          <w:numId w:val="12"/>
        </w:numPr>
        <w:spacing w:after="120" w:line="240" w:lineRule="atLeast"/>
        <w:jc w:val="both"/>
        <w:rPr>
          <w:rFonts w:ascii="Arial" w:hAnsi="Arial" w:cs="Arial"/>
          <w:b/>
          <w:i/>
          <w:sz w:val="24"/>
          <w:szCs w:val="24"/>
        </w:rPr>
      </w:pPr>
      <w:r w:rsidRPr="001F16D5">
        <w:rPr>
          <w:rFonts w:ascii="Arial" w:hAnsi="Arial" w:cs="Arial"/>
          <w:b/>
          <w:i/>
          <w:sz w:val="24"/>
          <w:szCs w:val="24"/>
        </w:rPr>
        <w:t>Parágrafo primero</w:t>
      </w:r>
    </w:p>
    <w:p w14:paraId="5B625B27" w14:textId="77777777" w:rsidR="00FE6DC2" w:rsidRPr="001F16D5" w:rsidRDefault="00FE6DC2" w:rsidP="00FE6DC2">
      <w:pPr>
        <w:pStyle w:val="Prrafodelista"/>
        <w:spacing w:after="120" w:line="240" w:lineRule="atLeast"/>
        <w:jc w:val="both"/>
        <w:rPr>
          <w:rFonts w:ascii="Arial" w:hAnsi="Arial" w:cs="Arial"/>
          <w:i/>
          <w:sz w:val="24"/>
          <w:szCs w:val="24"/>
        </w:rPr>
      </w:pPr>
    </w:p>
    <w:p w14:paraId="674FC93F" w14:textId="77777777" w:rsidR="00FE6DC2" w:rsidRPr="001F16D5"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7AE86D2B" w14:textId="77777777" w:rsidR="00FE6DC2" w:rsidRPr="001F16D5" w:rsidRDefault="00FE6DC2" w:rsidP="00FE6DC2">
      <w:pPr>
        <w:pStyle w:val="Prrafodelista"/>
        <w:spacing w:after="120" w:line="240" w:lineRule="atLeast"/>
        <w:jc w:val="both"/>
        <w:rPr>
          <w:rFonts w:ascii="Arial" w:hAnsi="Arial" w:cs="Arial"/>
          <w:i/>
          <w:sz w:val="24"/>
          <w:szCs w:val="24"/>
        </w:rPr>
      </w:pPr>
    </w:p>
    <w:p w14:paraId="41B1116B" w14:textId="77777777" w:rsidR="00FE6DC2" w:rsidRPr="001F16D5" w:rsidRDefault="00FE6DC2" w:rsidP="00FE6DC2">
      <w:pPr>
        <w:pStyle w:val="Prrafodelista"/>
        <w:numPr>
          <w:ilvl w:val="0"/>
          <w:numId w:val="12"/>
        </w:numPr>
        <w:spacing w:after="120" w:line="240" w:lineRule="atLeast"/>
        <w:jc w:val="both"/>
        <w:rPr>
          <w:rFonts w:ascii="Arial" w:hAnsi="Arial" w:cs="Arial"/>
          <w:b/>
          <w:i/>
          <w:sz w:val="24"/>
          <w:szCs w:val="24"/>
        </w:rPr>
      </w:pPr>
      <w:r w:rsidRPr="001F16D5">
        <w:rPr>
          <w:rFonts w:ascii="Arial" w:hAnsi="Arial" w:cs="Arial"/>
          <w:b/>
          <w:i/>
          <w:sz w:val="24"/>
          <w:szCs w:val="24"/>
        </w:rPr>
        <w:t>Parágrafo segundo</w:t>
      </w:r>
    </w:p>
    <w:p w14:paraId="40F60705" w14:textId="77777777" w:rsidR="00FE6DC2" w:rsidRPr="001F16D5" w:rsidRDefault="00FE6DC2" w:rsidP="00FE6DC2">
      <w:pPr>
        <w:pStyle w:val="Prrafodelista"/>
        <w:spacing w:after="120" w:line="240" w:lineRule="atLeast"/>
        <w:jc w:val="both"/>
        <w:rPr>
          <w:rFonts w:ascii="Arial" w:hAnsi="Arial" w:cs="Arial"/>
          <w:i/>
          <w:sz w:val="24"/>
          <w:szCs w:val="24"/>
        </w:rPr>
      </w:pPr>
    </w:p>
    <w:p w14:paraId="397819CB" w14:textId="77777777" w:rsidR="00FE6DC2" w:rsidRPr="001F16D5"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4F824574" w14:textId="77777777" w:rsidR="00FE6DC2" w:rsidRPr="001F16D5" w:rsidRDefault="00FE6DC2" w:rsidP="00FE6DC2">
      <w:pPr>
        <w:pStyle w:val="Prrafodelista"/>
        <w:spacing w:after="120" w:line="240" w:lineRule="atLeast"/>
        <w:jc w:val="both"/>
        <w:rPr>
          <w:rFonts w:ascii="Arial" w:hAnsi="Arial" w:cs="Arial"/>
          <w:i/>
          <w:sz w:val="24"/>
          <w:szCs w:val="24"/>
        </w:rPr>
      </w:pPr>
    </w:p>
    <w:p w14:paraId="53AF62A2" w14:textId="77777777" w:rsidR="00FE6DC2" w:rsidRPr="001F16D5" w:rsidRDefault="00FE6DC2" w:rsidP="00FE6DC2">
      <w:pPr>
        <w:pStyle w:val="Prrafodelista"/>
        <w:numPr>
          <w:ilvl w:val="0"/>
          <w:numId w:val="12"/>
        </w:numPr>
        <w:spacing w:after="120" w:line="240" w:lineRule="atLeast"/>
        <w:jc w:val="both"/>
        <w:rPr>
          <w:rFonts w:ascii="Arial" w:hAnsi="Arial" w:cs="Arial"/>
          <w:b/>
          <w:i/>
          <w:sz w:val="24"/>
          <w:szCs w:val="24"/>
        </w:rPr>
      </w:pPr>
      <w:r w:rsidRPr="001F16D5">
        <w:rPr>
          <w:rFonts w:ascii="Arial" w:hAnsi="Arial" w:cs="Arial"/>
          <w:b/>
          <w:i/>
          <w:sz w:val="24"/>
          <w:szCs w:val="24"/>
        </w:rPr>
        <w:t>Parágrafo tercero</w:t>
      </w:r>
    </w:p>
    <w:p w14:paraId="0A67C57C" w14:textId="77777777" w:rsidR="00FE6DC2" w:rsidRPr="001F16D5" w:rsidRDefault="00FE6DC2" w:rsidP="00FE6DC2">
      <w:pPr>
        <w:pStyle w:val="Prrafodelista"/>
        <w:rPr>
          <w:rFonts w:ascii="Arial" w:hAnsi="Arial" w:cs="Arial"/>
          <w:i/>
          <w:sz w:val="24"/>
          <w:szCs w:val="24"/>
        </w:rPr>
      </w:pPr>
    </w:p>
    <w:p w14:paraId="4A0FD759" w14:textId="77777777" w:rsidR="00FE6DC2" w:rsidRPr="001F16D5"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5CC55F1A" w14:textId="77777777" w:rsidR="00FE6DC2" w:rsidRPr="001F16D5" w:rsidRDefault="00FE6DC2" w:rsidP="00FE6DC2">
      <w:pPr>
        <w:pStyle w:val="Prrafodelista"/>
        <w:spacing w:after="120" w:line="240" w:lineRule="atLeast"/>
        <w:jc w:val="both"/>
        <w:rPr>
          <w:rFonts w:ascii="Arial" w:hAnsi="Arial" w:cs="Arial"/>
          <w:i/>
          <w:sz w:val="24"/>
          <w:szCs w:val="24"/>
        </w:rPr>
      </w:pPr>
    </w:p>
    <w:p w14:paraId="1ADE4642" w14:textId="77777777" w:rsidR="00FE6DC2" w:rsidRDefault="00FE6DC2" w:rsidP="00FE6DC2">
      <w:pPr>
        <w:pStyle w:val="Prrafodelista"/>
        <w:numPr>
          <w:ilvl w:val="0"/>
          <w:numId w:val="12"/>
        </w:numPr>
        <w:spacing w:after="120" w:line="240" w:lineRule="atLeast"/>
        <w:jc w:val="both"/>
        <w:rPr>
          <w:rFonts w:ascii="Arial" w:hAnsi="Arial" w:cs="Arial"/>
          <w:b/>
          <w:i/>
          <w:sz w:val="24"/>
          <w:szCs w:val="24"/>
        </w:rPr>
      </w:pPr>
      <w:r w:rsidRPr="001F16D5">
        <w:rPr>
          <w:rFonts w:ascii="Arial" w:hAnsi="Arial" w:cs="Arial"/>
          <w:b/>
          <w:i/>
          <w:sz w:val="24"/>
          <w:szCs w:val="24"/>
        </w:rPr>
        <w:t>Artículo 2</w:t>
      </w:r>
      <w:r>
        <w:rPr>
          <w:rFonts w:ascii="Arial" w:hAnsi="Arial" w:cs="Arial"/>
          <w:b/>
          <w:i/>
          <w:sz w:val="24"/>
          <w:szCs w:val="24"/>
        </w:rPr>
        <w:t>, literal a):</w:t>
      </w:r>
    </w:p>
    <w:p w14:paraId="5C3A1556" w14:textId="77777777" w:rsidR="00FE6DC2" w:rsidRPr="001F16D5" w:rsidRDefault="00FE6DC2" w:rsidP="00FE6DC2">
      <w:pPr>
        <w:pStyle w:val="Prrafodelista"/>
        <w:spacing w:after="120" w:line="240" w:lineRule="atLeast"/>
        <w:jc w:val="both"/>
        <w:rPr>
          <w:rFonts w:ascii="Arial" w:hAnsi="Arial" w:cs="Arial"/>
          <w:b/>
          <w:i/>
          <w:sz w:val="24"/>
          <w:szCs w:val="24"/>
        </w:rPr>
      </w:pPr>
    </w:p>
    <w:p w14:paraId="3B516965" w14:textId="77777777" w:rsidR="00FE6DC2" w:rsidRDefault="00FE6DC2" w:rsidP="00FE6DC2">
      <w:pPr>
        <w:spacing w:after="120" w:line="240" w:lineRule="atLeast"/>
        <w:jc w:val="both"/>
        <w:rPr>
          <w:rFonts w:ascii="Arial" w:hAnsi="Arial" w:cs="Arial"/>
          <w:i/>
        </w:rPr>
      </w:pPr>
      <w:r>
        <w:rPr>
          <w:rFonts w:ascii="Arial" w:hAnsi="Arial" w:cs="Arial"/>
        </w:rPr>
        <w:t xml:space="preserve">Cambia la expresión, </w:t>
      </w:r>
      <w:r w:rsidRPr="00BC3FC3">
        <w:rPr>
          <w:rFonts w:ascii="Arial" w:eastAsia="Calibri" w:hAnsi="Arial" w:cs="Arial"/>
          <w:i/>
        </w:rPr>
        <w:t>“(…)</w:t>
      </w:r>
      <w:r>
        <w:rPr>
          <w:rFonts w:ascii="Arial" w:hAnsi="Arial" w:cs="Arial"/>
          <w:i/>
        </w:rPr>
        <w:t xml:space="preserve"> </w:t>
      </w:r>
      <w:r w:rsidRPr="00BC74FC">
        <w:rPr>
          <w:rFonts w:ascii="Arial" w:hAnsi="Arial" w:cs="Arial"/>
          <w:i/>
        </w:rPr>
        <w:t>del ciclo Olímpico o campeonatos Mundiales”</w:t>
      </w:r>
      <w:r>
        <w:rPr>
          <w:rFonts w:ascii="Arial" w:hAnsi="Arial" w:cs="Arial"/>
          <w:i/>
        </w:rPr>
        <w:t xml:space="preserve"> </w:t>
      </w:r>
      <w:r w:rsidRPr="00BC3FC3">
        <w:rPr>
          <w:rFonts w:ascii="Arial" w:hAnsi="Arial" w:cs="Arial"/>
        </w:rPr>
        <w:t xml:space="preserve">por </w:t>
      </w:r>
      <w:r w:rsidRPr="00BC3FC3">
        <w:rPr>
          <w:rFonts w:ascii="Arial" w:hAnsi="Arial" w:cs="Arial"/>
          <w:i/>
        </w:rPr>
        <w:t>“(…) Olímpicos, Paralímpicos y campeonatos o juegos Mundiales”</w:t>
      </w:r>
      <w:r>
        <w:rPr>
          <w:rFonts w:ascii="Arial" w:hAnsi="Arial" w:cs="Arial"/>
          <w:i/>
        </w:rPr>
        <w:t>.</w:t>
      </w:r>
    </w:p>
    <w:p w14:paraId="0996C8A2" w14:textId="77777777" w:rsidR="00FE6DC2" w:rsidRPr="00885008" w:rsidRDefault="00FE6DC2" w:rsidP="00FE6DC2">
      <w:pPr>
        <w:pStyle w:val="Prrafodelista"/>
        <w:numPr>
          <w:ilvl w:val="0"/>
          <w:numId w:val="12"/>
        </w:numPr>
        <w:spacing w:after="120" w:line="240" w:lineRule="atLeast"/>
        <w:jc w:val="both"/>
        <w:rPr>
          <w:rFonts w:ascii="Arial" w:hAnsi="Arial" w:cs="Arial"/>
          <w:i/>
        </w:rPr>
      </w:pPr>
      <w:r>
        <w:rPr>
          <w:rFonts w:ascii="Arial" w:hAnsi="Arial" w:cs="Arial"/>
          <w:b/>
          <w:i/>
          <w:sz w:val="24"/>
          <w:szCs w:val="24"/>
        </w:rPr>
        <w:t>literal b):</w:t>
      </w:r>
    </w:p>
    <w:p w14:paraId="789B998F" w14:textId="77777777" w:rsidR="00FE6DC2" w:rsidRDefault="00FE6DC2" w:rsidP="00FE6DC2">
      <w:pPr>
        <w:pStyle w:val="Prrafodelista"/>
        <w:spacing w:after="120" w:line="240" w:lineRule="atLeast"/>
        <w:jc w:val="both"/>
        <w:rPr>
          <w:rFonts w:ascii="Arial" w:hAnsi="Arial" w:cs="Arial"/>
          <w:i/>
          <w:sz w:val="24"/>
          <w:szCs w:val="24"/>
        </w:rPr>
      </w:pPr>
    </w:p>
    <w:p w14:paraId="045EF153" w14:textId="77777777" w:rsidR="00FE6DC2" w:rsidRPr="001F16D5"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495C9FB2" w14:textId="77777777" w:rsidR="00FE6DC2" w:rsidRPr="00885008" w:rsidRDefault="00FE6DC2" w:rsidP="00FE6DC2">
      <w:pPr>
        <w:pStyle w:val="Prrafodelista"/>
        <w:spacing w:after="120" w:line="240" w:lineRule="atLeast"/>
        <w:jc w:val="both"/>
        <w:rPr>
          <w:rFonts w:ascii="Arial" w:hAnsi="Arial" w:cs="Arial"/>
          <w:i/>
        </w:rPr>
      </w:pPr>
    </w:p>
    <w:p w14:paraId="01673F64" w14:textId="77777777" w:rsidR="00FE6DC2" w:rsidRPr="00885008" w:rsidRDefault="00FE6DC2" w:rsidP="00FE6DC2">
      <w:pPr>
        <w:pStyle w:val="Prrafodelista"/>
        <w:numPr>
          <w:ilvl w:val="0"/>
          <w:numId w:val="12"/>
        </w:numPr>
        <w:spacing w:after="120" w:line="240" w:lineRule="atLeast"/>
        <w:jc w:val="both"/>
        <w:rPr>
          <w:rFonts w:ascii="Arial" w:hAnsi="Arial" w:cs="Arial"/>
          <w:i/>
        </w:rPr>
      </w:pPr>
      <w:r>
        <w:rPr>
          <w:rFonts w:ascii="Arial" w:hAnsi="Arial" w:cs="Arial"/>
          <w:b/>
          <w:i/>
          <w:sz w:val="24"/>
          <w:szCs w:val="24"/>
        </w:rPr>
        <w:t>literal c):</w:t>
      </w:r>
    </w:p>
    <w:p w14:paraId="70F79CFE" w14:textId="77777777" w:rsidR="00FE6DC2" w:rsidRPr="00885008" w:rsidRDefault="00FE6DC2" w:rsidP="00FE6DC2">
      <w:pPr>
        <w:pStyle w:val="Prrafodelista"/>
        <w:rPr>
          <w:rFonts w:ascii="Arial" w:hAnsi="Arial" w:cs="Arial"/>
          <w:i/>
        </w:rPr>
      </w:pPr>
    </w:p>
    <w:p w14:paraId="664EA8EB" w14:textId="77777777" w:rsidR="00FE6DC2"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72B33348" w14:textId="77777777" w:rsidR="00FE6DC2" w:rsidRDefault="00FE6DC2" w:rsidP="00FE6DC2">
      <w:pPr>
        <w:pStyle w:val="Prrafodelista"/>
        <w:spacing w:after="120" w:line="240" w:lineRule="atLeast"/>
        <w:jc w:val="both"/>
        <w:rPr>
          <w:rFonts w:ascii="Arial" w:hAnsi="Arial" w:cs="Arial"/>
          <w:i/>
          <w:sz w:val="24"/>
          <w:szCs w:val="24"/>
        </w:rPr>
      </w:pPr>
    </w:p>
    <w:p w14:paraId="5FC35148" w14:textId="77777777" w:rsidR="00FE6DC2" w:rsidRPr="005A72CD" w:rsidRDefault="00FE6DC2" w:rsidP="00FE6DC2">
      <w:pPr>
        <w:pStyle w:val="Prrafodelista"/>
        <w:numPr>
          <w:ilvl w:val="0"/>
          <w:numId w:val="12"/>
        </w:numPr>
        <w:spacing w:after="120" w:line="240" w:lineRule="atLeast"/>
        <w:jc w:val="both"/>
        <w:rPr>
          <w:rFonts w:ascii="Arial" w:hAnsi="Arial" w:cs="Arial"/>
          <w:i/>
          <w:sz w:val="24"/>
          <w:szCs w:val="24"/>
        </w:rPr>
      </w:pPr>
      <w:r w:rsidRPr="001F16D5">
        <w:rPr>
          <w:rFonts w:ascii="Arial" w:hAnsi="Arial" w:cs="Arial"/>
          <w:b/>
          <w:i/>
          <w:sz w:val="24"/>
          <w:szCs w:val="24"/>
        </w:rPr>
        <w:t>Artículo</w:t>
      </w:r>
      <w:r>
        <w:rPr>
          <w:rFonts w:ascii="Arial" w:hAnsi="Arial" w:cs="Arial"/>
          <w:b/>
          <w:i/>
          <w:sz w:val="24"/>
          <w:szCs w:val="24"/>
        </w:rPr>
        <w:t xml:space="preserve"> 3</w:t>
      </w:r>
    </w:p>
    <w:p w14:paraId="2A0DC2E2" w14:textId="77777777" w:rsidR="005A72CD" w:rsidRPr="00FE6DC2" w:rsidRDefault="005A72CD" w:rsidP="005A72CD">
      <w:pPr>
        <w:pStyle w:val="Prrafodelista"/>
        <w:spacing w:after="120" w:line="240" w:lineRule="atLeast"/>
        <w:jc w:val="both"/>
        <w:rPr>
          <w:rFonts w:ascii="Arial" w:hAnsi="Arial" w:cs="Arial"/>
          <w:i/>
          <w:sz w:val="24"/>
          <w:szCs w:val="24"/>
        </w:rPr>
      </w:pPr>
    </w:p>
    <w:p w14:paraId="4AA3AFF5" w14:textId="77777777" w:rsidR="00FE6DC2" w:rsidRDefault="00FE6DC2" w:rsidP="00FE6DC2">
      <w:pPr>
        <w:pStyle w:val="Prrafodelista"/>
        <w:spacing w:after="120" w:line="240" w:lineRule="atLeast"/>
        <w:jc w:val="both"/>
        <w:rPr>
          <w:rFonts w:ascii="Arial" w:hAnsi="Arial" w:cs="Arial"/>
          <w:i/>
          <w:sz w:val="24"/>
          <w:szCs w:val="24"/>
        </w:rPr>
      </w:pPr>
      <w:r w:rsidRPr="001F16D5">
        <w:rPr>
          <w:rFonts w:ascii="Arial" w:hAnsi="Arial" w:cs="Arial"/>
          <w:i/>
          <w:sz w:val="24"/>
          <w:szCs w:val="24"/>
        </w:rPr>
        <w:t xml:space="preserve">Queda igual </w:t>
      </w:r>
    </w:p>
    <w:p w14:paraId="45D02555" w14:textId="77777777" w:rsidR="007F49CC" w:rsidRDefault="007F49CC" w:rsidP="00FE6DC2">
      <w:pPr>
        <w:pStyle w:val="Prrafodelista"/>
        <w:spacing w:after="120" w:line="240" w:lineRule="atLeast"/>
        <w:jc w:val="both"/>
        <w:rPr>
          <w:rFonts w:ascii="Arial" w:hAnsi="Arial" w:cs="Arial"/>
          <w:i/>
          <w:sz w:val="24"/>
          <w:szCs w:val="24"/>
        </w:rPr>
      </w:pPr>
    </w:p>
    <w:p w14:paraId="29CF3301" w14:textId="77777777" w:rsidR="009759B2" w:rsidRDefault="009759B2" w:rsidP="009759B2">
      <w:pPr>
        <w:pStyle w:val="Prrafodelista"/>
        <w:numPr>
          <w:ilvl w:val="0"/>
          <w:numId w:val="5"/>
        </w:numPr>
        <w:spacing w:after="120" w:line="240" w:lineRule="atLeast"/>
        <w:jc w:val="both"/>
        <w:rPr>
          <w:rFonts w:ascii="Arial" w:eastAsia="Calibri" w:hAnsi="Arial" w:cs="Arial"/>
          <w:b/>
          <w:sz w:val="24"/>
          <w:szCs w:val="24"/>
        </w:rPr>
      </w:pPr>
      <w:r w:rsidRPr="004455B7">
        <w:rPr>
          <w:rFonts w:ascii="Arial" w:eastAsia="Calibri" w:hAnsi="Arial" w:cs="Arial"/>
          <w:b/>
          <w:sz w:val="24"/>
          <w:szCs w:val="24"/>
        </w:rPr>
        <w:lastRenderedPageBreak/>
        <w:t>CONSIDERACIONES DEL PONENTE AL PROYECTO DE LEY</w:t>
      </w:r>
    </w:p>
    <w:p w14:paraId="1E0F925F" w14:textId="77777777" w:rsidR="009759B2" w:rsidRDefault="009759B2" w:rsidP="009759B2">
      <w:pPr>
        <w:pStyle w:val="Prrafodelista"/>
        <w:spacing w:after="120" w:line="240" w:lineRule="atLeast"/>
        <w:jc w:val="both"/>
        <w:rPr>
          <w:rFonts w:ascii="Arial" w:eastAsia="Calibri" w:hAnsi="Arial" w:cs="Arial"/>
          <w:b/>
          <w:sz w:val="24"/>
          <w:szCs w:val="24"/>
        </w:rPr>
      </w:pPr>
    </w:p>
    <w:p w14:paraId="050B8FAB" w14:textId="11FEE330" w:rsidR="004D3EA4" w:rsidRDefault="00074DA5" w:rsidP="004455B7">
      <w:pPr>
        <w:spacing w:after="120" w:line="240" w:lineRule="atLeast"/>
        <w:jc w:val="both"/>
        <w:rPr>
          <w:rFonts w:ascii="Arial" w:eastAsia="Calibri" w:hAnsi="Arial" w:cs="Arial"/>
        </w:rPr>
      </w:pPr>
      <w:r w:rsidRPr="00074DA5">
        <w:rPr>
          <w:rFonts w:ascii="Arial" w:eastAsia="Calibri" w:hAnsi="Arial" w:cs="Arial"/>
        </w:rPr>
        <w:t>N</w:t>
      </w:r>
      <w:r>
        <w:rPr>
          <w:rFonts w:ascii="Arial" w:eastAsia="Calibri" w:hAnsi="Arial" w:cs="Arial"/>
        </w:rPr>
        <w:t xml:space="preserve">uestros deportistas colombianos, considerados por muchos como </w:t>
      </w:r>
      <w:r w:rsidRPr="00074DA5">
        <w:rPr>
          <w:rFonts w:ascii="Arial" w:eastAsia="Calibri" w:hAnsi="Arial" w:cs="Arial"/>
          <w:i/>
        </w:rPr>
        <w:t>Héroes Nacionales</w:t>
      </w:r>
      <w:r>
        <w:rPr>
          <w:rFonts w:ascii="Arial" w:eastAsia="Calibri" w:hAnsi="Arial" w:cs="Arial"/>
          <w:i/>
        </w:rPr>
        <w:t xml:space="preserve">, </w:t>
      </w:r>
      <w:r w:rsidRPr="00074DA5">
        <w:rPr>
          <w:rFonts w:ascii="Arial" w:eastAsia="Calibri" w:hAnsi="Arial" w:cs="Arial"/>
        </w:rPr>
        <w:t>han obtenido logros</w:t>
      </w:r>
      <w:r>
        <w:rPr>
          <w:rFonts w:ascii="Arial" w:eastAsia="Calibri" w:hAnsi="Arial" w:cs="Arial"/>
        </w:rPr>
        <w:t xml:space="preserve"> deportivos </w:t>
      </w:r>
      <w:r w:rsidRPr="00074DA5">
        <w:rPr>
          <w:rFonts w:ascii="Arial" w:eastAsia="Calibri" w:hAnsi="Arial" w:cs="Arial"/>
        </w:rPr>
        <w:t>tan importantes que</w:t>
      </w:r>
      <w:r>
        <w:rPr>
          <w:rFonts w:ascii="Arial" w:eastAsia="Calibri" w:hAnsi="Arial" w:cs="Arial"/>
        </w:rPr>
        <w:t xml:space="preserve"> son admirados a nivel Mundial. </w:t>
      </w:r>
      <w:r w:rsidR="004D3EA4">
        <w:rPr>
          <w:rFonts w:ascii="Arial" w:eastAsia="Calibri" w:hAnsi="Arial" w:cs="Arial"/>
        </w:rPr>
        <w:t xml:space="preserve">En este sentido, es muy importante </w:t>
      </w:r>
      <w:r>
        <w:rPr>
          <w:rFonts w:ascii="Arial" w:eastAsia="Calibri" w:hAnsi="Arial" w:cs="Arial"/>
        </w:rPr>
        <w:t xml:space="preserve"> reconocer el esfuerzo que estos atletas hacen durante toda su vida </w:t>
      </w:r>
      <w:r w:rsidR="004D3EA4">
        <w:rPr>
          <w:rFonts w:ascii="Arial" w:eastAsia="Calibri" w:hAnsi="Arial" w:cs="Arial"/>
        </w:rPr>
        <w:t>para alcanzar estos resultados.</w:t>
      </w:r>
    </w:p>
    <w:p w14:paraId="2A5D19AE" w14:textId="75A0240B" w:rsidR="00683103" w:rsidRDefault="006671B2" w:rsidP="004455B7">
      <w:pPr>
        <w:spacing w:after="120" w:line="240" w:lineRule="atLeast"/>
        <w:jc w:val="both"/>
        <w:rPr>
          <w:rFonts w:ascii="Arial" w:eastAsia="Calibri" w:hAnsi="Arial" w:cs="Arial"/>
        </w:rPr>
      </w:pPr>
      <w:r>
        <w:rPr>
          <w:rFonts w:ascii="Arial" w:eastAsia="Calibri" w:hAnsi="Arial" w:cs="Arial"/>
        </w:rPr>
        <w:t xml:space="preserve">Al respecto, </w:t>
      </w:r>
      <w:r w:rsidR="001511DD">
        <w:rPr>
          <w:rFonts w:ascii="Arial" w:eastAsia="Calibri" w:hAnsi="Arial" w:cs="Arial"/>
        </w:rPr>
        <w:t xml:space="preserve">en </w:t>
      </w:r>
      <w:r>
        <w:rPr>
          <w:rFonts w:ascii="Arial" w:eastAsia="Calibri" w:hAnsi="Arial" w:cs="Arial"/>
        </w:rPr>
        <w:t xml:space="preserve">una de las categorías deportivas más importantes a nivel mundial, esto es los </w:t>
      </w:r>
      <w:r w:rsidR="00683103">
        <w:rPr>
          <w:rFonts w:ascii="Arial" w:eastAsia="Calibri" w:hAnsi="Arial" w:cs="Arial"/>
        </w:rPr>
        <w:t xml:space="preserve">Juegos Olímpicos </w:t>
      </w:r>
      <w:r w:rsidR="001511DD">
        <w:rPr>
          <w:rFonts w:ascii="Arial" w:eastAsia="Calibri" w:hAnsi="Arial" w:cs="Arial"/>
        </w:rPr>
        <w:t>y que este año se realizaron</w:t>
      </w:r>
      <w:r w:rsidR="00683103">
        <w:rPr>
          <w:rFonts w:ascii="Arial" w:eastAsia="Calibri" w:hAnsi="Arial" w:cs="Arial"/>
        </w:rPr>
        <w:t xml:space="preserve"> en Brasil, nuestros deportistas alcanzaron 8 medallas</w:t>
      </w:r>
      <w:r>
        <w:rPr>
          <w:rFonts w:ascii="Arial" w:eastAsia="Calibri" w:hAnsi="Arial" w:cs="Arial"/>
        </w:rPr>
        <w:t xml:space="preserve"> </w:t>
      </w:r>
      <w:r w:rsidR="00B0358A">
        <w:rPr>
          <w:rFonts w:ascii="Arial" w:eastAsia="Calibri" w:hAnsi="Arial" w:cs="Arial"/>
        </w:rPr>
        <w:t xml:space="preserve">en diferentes </w:t>
      </w:r>
      <w:r>
        <w:rPr>
          <w:rFonts w:ascii="Arial" w:eastAsia="Calibri" w:hAnsi="Arial" w:cs="Arial"/>
        </w:rPr>
        <w:t>clases</w:t>
      </w:r>
      <w:r w:rsidR="001511DD">
        <w:rPr>
          <w:rFonts w:ascii="Arial" w:eastAsia="Calibri" w:hAnsi="Arial" w:cs="Arial"/>
        </w:rPr>
        <w:t xml:space="preserve"> deportivas</w:t>
      </w:r>
      <w:r w:rsidR="001511DD">
        <w:rPr>
          <w:rStyle w:val="Refdenotaalpie"/>
          <w:rFonts w:ascii="Arial" w:eastAsia="Calibri" w:hAnsi="Arial" w:cs="Arial"/>
        </w:rPr>
        <w:footnoteReference w:id="1"/>
      </w:r>
      <w:r w:rsidR="00B0358A">
        <w:rPr>
          <w:rFonts w:ascii="Arial" w:eastAsia="Calibri" w:hAnsi="Arial" w:cs="Arial"/>
        </w:rPr>
        <w:t>:</w:t>
      </w:r>
    </w:p>
    <w:p w14:paraId="79CE79FA" w14:textId="77777777" w:rsidR="00683103" w:rsidRDefault="00683103" w:rsidP="004455B7">
      <w:pPr>
        <w:spacing w:after="120" w:line="240" w:lineRule="atLeast"/>
        <w:jc w:val="both"/>
        <w:rPr>
          <w:rFonts w:ascii="Arial" w:eastAsia="Calibri" w:hAnsi="Arial" w:cs="Arial"/>
        </w:rPr>
      </w:pPr>
    </w:p>
    <w:tbl>
      <w:tblPr>
        <w:tblStyle w:val="Tabladecuadrcula4-nfasis31"/>
        <w:tblW w:w="9923" w:type="dxa"/>
        <w:tblInd w:w="-714" w:type="dxa"/>
        <w:tblLook w:val="04A0" w:firstRow="1" w:lastRow="0" w:firstColumn="1" w:lastColumn="0" w:noHBand="0" w:noVBand="1"/>
      </w:tblPr>
      <w:tblGrid>
        <w:gridCol w:w="3118"/>
        <w:gridCol w:w="1277"/>
        <w:gridCol w:w="1843"/>
        <w:gridCol w:w="1842"/>
        <w:gridCol w:w="1843"/>
      </w:tblGrid>
      <w:tr w:rsidR="00683103" w:rsidRPr="009759B2" w14:paraId="39B3CF1C" w14:textId="77777777" w:rsidTr="0068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7CAD829" w14:textId="0BAE7B33" w:rsidR="00683103" w:rsidRPr="009759B2" w:rsidRDefault="00683103" w:rsidP="00683103">
            <w:pPr>
              <w:spacing w:after="120" w:line="240" w:lineRule="atLeast"/>
              <w:jc w:val="both"/>
              <w:rPr>
                <w:rFonts w:ascii="Arial" w:eastAsia="Calibri" w:hAnsi="Arial" w:cs="Arial"/>
                <w:color w:val="auto"/>
                <w:sz w:val="18"/>
                <w:szCs w:val="18"/>
              </w:rPr>
            </w:pPr>
            <w:r w:rsidRPr="009759B2">
              <w:rPr>
                <w:rFonts w:ascii="Arial" w:eastAsia="Calibri" w:hAnsi="Arial" w:cs="Arial"/>
                <w:color w:val="auto"/>
                <w:sz w:val="18"/>
                <w:szCs w:val="18"/>
              </w:rPr>
              <w:t xml:space="preserve">CATEGORÍA </w:t>
            </w:r>
          </w:p>
        </w:tc>
        <w:tc>
          <w:tcPr>
            <w:tcW w:w="1276" w:type="dxa"/>
          </w:tcPr>
          <w:p w14:paraId="2BD35B76" w14:textId="7032C98B" w:rsidR="00683103" w:rsidRPr="009759B2" w:rsidRDefault="00AB5672" w:rsidP="00AB5672">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MEDALLAS OBTENIDAS</w:t>
            </w:r>
          </w:p>
        </w:tc>
        <w:tc>
          <w:tcPr>
            <w:tcW w:w="1843" w:type="dxa"/>
          </w:tcPr>
          <w:p w14:paraId="66688B0B" w14:textId="773F3F0F" w:rsidR="00683103" w:rsidRPr="009759B2" w:rsidRDefault="00683103" w:rsidP="004455B7">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 xml:space="preserve">ORO </w:t>
            </w:r>
          </w:p>
        </w:tc>
        <w:tc>
          <w:tcPr>
            <w:tcW w:w="1842" w:type="dxa"/>
          </w:tcPr>
          <w:p w14:paraId="53AB0248" w14:textId="54114A4F" w:rsidR="00683103" w:rsidRPr="009759B2" w:rsidRDefault="00683103" w:rsidP="004455B7">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PLATA</w:t>
            </w:r>
          </w:p>
        </w:tc>
        <w:tc>
          <w:tcPr>
            <w:tcW w:w="1843" w:type="dxa"/>
          </w:tcPr>
          <w:p w14:paraId="62836377" w14:textId="10D84665" w:rsidR="00683103" w:rsidRPr="009759B2" w:rsidRDefault="00683103" w:rsidP="004455B7">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BRONCE</w:t>
            </w:r>
          </w:p>
        </w:tc>
      </w:tr>
      <w:tr w:rsidR="00683103" w:rsidRPr="009759B2" w14:paraId="55414118" w14:textId="77777777" w:rsidTr="00683103">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119" w:type="dxa"/>
          </w:tcPr>
          <w:p w14:paraId="421D2862" w14:textId="47D61CED"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Levantamiento de pesas</w:t>
            </w:r>
          </w:p>
        </w:tc>
        <w:tc>
          <w:tcPr>
            <w:tcW w:w="1276" w:type="dxa"/>
          </w:tcPr>
          <w:p w14:paraId="73A30ED1" w14:textId="77777777"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843" w:type="dxa"/>
          </w:tcPr>
          <w:p w14:paraId="517C5240" w14:textId="04793D9E" w:rsidR="00683103" w:rsidRPr="009759B2" w:rsidRDefault="00683103" w:rsidP="00683103">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r w:rsidRPr="009759B2">
              <w:rPr>
                <w:rFonts w:ascii="Arial" w:eastAsia="Calibri" w:hAnsi="Arial" w:cs="Arial"/>
                <w:sz w:val="18"/>
                <w:szCs w:val="18"/>
              </w:rPr>
              <w:tab/>
            </w:r>
            <w:r w:rsidRPr="009759B2">
              <w:rPr>
                <w:rFonts w:ascii="Arial" w:eastAsia="Calibri" w:hAnsi="Arial" w:cs="Arial"/>
                <w:sz w:val="18"/>
                <w:szCs w:val="18"/>
              </w:rPr>
              <w:tab/>
            </w:r>
          </w:p>
        </w:tc>
        <w:tc>
          <w:tcPr>
            <w:tcW w:w="1842" w:type="dxa"/>
          </w:tcPr>
          <w:p w14:paraId="296C3180" w14:textId="54F68F90"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43" w:type="dxa"/>
          </w:tcPr>
          <w:p w14:paraId="36B3C395" w14:textId="04699334"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r>
      <w:tr w:rsidR="00683103" w:rsidRPr="009759B2" w14:paraId="06662BC4" w14:textId="77777777" w:rsidTr="00683103">
        <w:trPr>
          <w:trHeight w:val="328"/>
        </w:trPr>
        <w:tc>
          <w:tcPr>
            <w:cnfStyle w:val="001000000000" w:firstRow="0" w:lastRow="0" w:firstColumn="1" w:lastColumn="0" w:oddVBand="0" w:evenVBand="0" w:oddHBand="0" w:evenHBand="0" w:firstRowFirstColumn="0" w:firstRowLastColumn="0" w:lastRowFirstColumn="0" w:lastRowLastColumn="0"/>
            <w:tcW w:w="3119" w:type="dxa"/>
          </w:tcPr>
          <w:p w14:paraId="436B1E3E" w14:textId="17247E37"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Ciclismo BMX</w:t>
            </w:r>
          </w:p>
        </w:tc>
        <w:tc>
          <w:tcPr>
            <w:tcW w:w="1276" w:type="dxa"/>
          </w:tcPr>
          <w:p w14:paraId="7F741945" w14:textId="77777777"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1843" w:type="dxa"/>
          </w:tcPr>
          <w:p w14:paraId="23FA69B9" w14:textId="6A951700"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42" w:type="dxa"/>
          </w:tcPr>
          <w:p w14:paraId="58B6A936" w14:textId="74A03C41"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43" w:type="dxa"/>
          </w:tcPr>
          <w:p w14:paraId="72864FA3" w14:textId="423480F9"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r>
      <w:tr w:rsidR="00683103" w:rsidRPr="009759B2" w14:paraId="04C6C136" w14:textId="77777777" w:rsidTr="00683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8A9B14F" w14:textId="596BC9AB"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Atletismo</w:t>
            </w:r>
          </w:p>
        </w:tc>
        <w:tc>
          <w:tcPr>
            <w:tcW w:w="1276" w:type="dxa"/>
          </w:tcPr>
          <w:p w14:paraId="4103D288" w14:textId="77777777"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843" w:type="dxa"/>
          </w:tcPr>
          <w:p w14:paraId="4AB0730A" w14:textId="21C1080E"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42" w:type="dxa"/>
          </w:tcPr>
          <w:p w14:paraId="6E3A12FB" w14:textId="055EBE15"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43" w:type="dxa"/>
          </w:tcPr>
          <w:p w14:paraId="44F72AE8" w14:textId="1EAEE510"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r>
      <w:tr w:rsidR="00683103" w:rsidRPr="009759B2" w14:paraId="537C1447" w14:textId="77777777" w:rsidTr="00683103">
        <w:tc>
          <w:tcPr>
            <w:cnfStyle w:val="001000000000" w:firstRow="0" w:lastRow="0" w:firstColumn="1" w:lastColumn="0" w:oddVBand="0" w:evenVBand="0" w:oddHBand="0" w:evenHBand="0" w:firstRowFirstColumn="0" w:firstRowLastColumn="0" w:lastRowFirstColumn="0" w:lastRowLastColumn="0"/>
            <w:tcW w:w="3119" w:type="dxa"/>
          </w:tcPr>
          <w:p w14:paraId="57EEE5D8" w14:textId="4471B64F"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Boxeo</w:t>
            </w:r>
          </w:p>
        </w:tc>
        <w:tc>
          <w:tcPr>
            <w:tcW w:w="1276" w:type="dxa"/>
          </w:tcPr>
          <w:p w14:paraId="02F47646" w14:textId="77777777"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1843" w:type="dxa"/>
          </w:tcPr>
          <w:p w14:paraId="776A16FF" w14:textId="53FFAAFD"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42" w:type="dxa"/>
          </w:tcPr>
          <w:p w14:paraId="3C011DFD" w14:textId="124F841B"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43" w:type="dxa"/>
          </w:tcPr>
          <w:p w14:paraId="11E84C4E" w14:textId="0F8BAB45"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r>
      <w:tr w:rsidR="00683103" w:rsidRPr="009759B2" w14:paraId="1F370393" w14:textId="77777777" w:rsidTr="00683103">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119" w:type="dxa"/>
          </w:tcPr>
          <w:p w14:paraId="5A22DA22" w14:textId="6887FFEB"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Judo</w:t>
            </w:r>
          </w:p>
        </w:tc>
        <w:tc>
          <w:tcPr>
            <w:tcW w:w="1276" w:type="dxa"/>
          </w:tcPr>
          <w:p w14:paraId="06172B3D" w14:textId="77777777"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843" w:type="dxa"/>
          </w:tcPr>
          <w:p w14:paraId="41E27151" w14:textId="57C76861"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42" w:type="dxa"/>
          </w:tcPr>
          <w:p w14:paraId="27220612" w14:textId="17FC2A42"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43" w:type="dxa"/>
          </w:tcPr>
          <w:p w14:paraId="5F4FAB9E" w14:textId="3FEDD15C" w:rsidR="00683103" w:rsidRPr="009759B2" w:rsidRDefault="00683103" w:rsidP="004455B7">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r>
      <w:tr w:rsidR="00683103" w:rsidRPr="009759B2" w14:paraId="434B0544" w14:textId="77777777" w:rsidTr="00683103">
        <w:trPr>
          <w:trHeight w:val="192"/>
        </w:trPr>
        <w:tc>
          <w:tcPr>
            <w:cnfStyle w:val="001000000000" w:firstRow="0" w:lastRow="0" w:firstColumn="1" w:lastColumn="0" w:oddVBand="0" w:evenVBand="0" w:oddHBand="0" w:evenHBand="0" w:firstRowFirstColumn="0" w:firstRowLastColumn="0" w:lastRowFirstColumn="0" w:lastRowLastColumn="0"/>
            <w:tcW w:w="3119" w:type="dxa"/>
          </w:tcPr>
          <w:p w14:paraId="28F22BB7" w14:textId="3015CF08" w:rsidR="00683103" w:rsidRPr="009759B2" w:rsidRDefault="00683103" w:rsidP="004455B7">
            <w:pPr>
              <w:spacing w:after="120" w:line="240" w:lineRule="atLeast"/>
              <w:jc w:val="both"/>
              <w:rPr>
                <w:rFonts w:ascii="Arial" w:eastAsia="Calibri" w:hAnsi="Arial" w:cs="Arial"/>
                <w:sz w:val="18"/>
                <w:szCs w:val="18"/>
              </w:rPr>
            </w:pPr>
            <w:r w:rsidRPr="009759B2">
              <w:rPr>
                <w:rFonts w:ascii="Arial" w:eastAsia="Calibri" w:hAnsi="Arial" w:cs="Arial"/>
                <w:sz w:val="18"/>
                <w:szCs w:val="18"/>
              </w:rPr>
              <w:t>TOTAL</w:t>
            </w:r>
          </w:p>
        </w:tc>
        <w:tc>
          <w:tcPr>
            <w:tcW w:w="1276" w:type="dxa"/>
          </w:tcPr>
          <w:p w14:paraId="6D83C7A5" w14:textId="041D8132" w:rsidR="00683103" w:rsidRPr="009759B2" w:rsidRDefault="00AB5672"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8</w:t>
            </w:r>
          </w:p>
        </w:tc>
        <w:tc>
          <w:tcPr>
            <w:tcW w:w="1843" w:type="dxa"/>
          </w:tcPr>
          <w:p w14:paraId="738EFFAC" w14:textId="4FB42AC4"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3</w:t>
            </w:r>
          </w:p>
        </w:tc>
        <w:tc>
          <w:tcPr>
            <w:tcW w:w="1842" w:type="dxa"/>
          </w:tcPr>
          <w:p w14:paraId="4FF357B4" w14:textId="4DD97845"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2</w:t>
            </w:r>
          </w:p>
        </w:tc>
        <w:tc>
          <w:tcPr>
            <w:tcW w:w="1843" w:type="dxa"/>
          </w:tcPr>
          <w:p w14:paraId="457875B9" w14:textId="2AE7CB74" w:rsidR="00683103" w:rsidRPr="009759B2" w:rsidRDefault="00683103" w:rsidP="004455B7">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3</w:t>
            </w:r>
          </w:p>
        </w:tc>
      </w:tr>
    </w:tbl>
    <w:p w14:paraId="34AAE3DF" w14:textId="3EC1099D" w:rsidR="00683103" w:rsidRPr="0005144B" w:rsidRDefault="0010003D" w:rsidP="0010003D">
      <w:pPr>
        <w:spacing w:after="120" w:line="240" w:lineRule="atLeast"/>
        <w:jc w:val="center"/>
        <w:rPr>
          <w:rFonts w:ascii="Arial" w:eastAsia="Calibri" w:hAnsi="Arial" w:cs="Arial"/>
          <w:sz w:val="16"/>
          <w:szCs w:val="16"/>
        </w:rPr>
      </w:pPr>
      <w:r w:rsidRPr="0005144B">
        <w:rPr>
          <w:rFonts w:ascii="Arial" w:eastAsia="Calibri" w:hAnsi="Arial" w:cs="Arial"/>
          <w:b/>
          <w:sz w:val="16"/>
          <w:szCs w:val="16"/>
        </w:rPr>
        <w:t>Cuadro1:</w:t>
      </w:r>
      <w:r w:rsidRPr="0005144B">
        <w:rPr>
          <w:rFonts w:ascii="Arial" w:eastAsia="Calibri" w:hAnsi="Arial" w:cs="Arial"/>
          <w:sz w:val="16"/>
          <w:szCs w:val="16"/>
        </w:rPr>
        <w:t xml:space="preserve"> Medallas obtenidas por Colombia – Juegos Olímpicos </w:t>
      </w:r>
      <w:r w:rsidR="0005144B" w:rsidRPr="0005144B">
        <w:rPr>
          <w:rFonts w:ascii="Arial" w:eastAsia="Calibri" w:hAnsi="Arial" w:cs="Arial"/>
          <w:sz w:val="16"/>
          <w:szCs w:val="16"/>
        </w:rPr>
        <w:t>Río</w:t>
      </w:r>
      <w:r w:rsidRPr="0005144B">
        <w:rPr>
          <w:rFonts w:ascii="Arial" w:eastAsia="Calibri" w:hAnsi="Arial" w:cs="Arial"/>
          <w:sz w:val="16"/>
          <w:szCs w:val="16"/>
        </w:rPr>
        <w:t xml:space="preserve"> 2016</w:t>
      </w:r>
    </w:p>
    <w:p w14:paraId="59FE5FF1" w14:textId="77777777" w:rsidR="001511DD" w:rsidRDefault="001511DD" w:rsidP="0010003D">
      <w:pPr>
        <w:spacing w:after="120" w:line="240" w:lineRule="atLeast"/>
        <w:jc w:val="center"/>
        <w:rPr>
          <w:rFonts w:ascii="Arial" w:eastAsia="Calibri" w:hAnsi="Arial" w:cs="Arial"/>
          <w:sz w:val="22"/>
          <w:szCs w:val="22"/>
        </w:rPr>
      </w:pPr>
    </w:p>
    <w:p w14:paraId="0EB3894E" w14:textId="4443212E" w:rsidR="001511DD" w:rsidRDefault="001511DD" w:rsidP="001511DD">
      <w:pPr>
        <w:spacing w:after="120" w:line="240" w:lineRule="atLeast"/>
        <w:jc w:val="both"/>
        <w:rPr>
          <w:rFonts w:ascii="Arial" w:eastAsia="Calibri" w:hAnsi="Arial" w:cs="Arial"/>
          <w:sz w:val="22"/>
          <w:szCs w:val="22"/>
        </w:rPr>
      </w:pPr>
      <w:r w:rsidRPr="00B1511A">
        <w:rPr>
          <w:rFonts w:ascii="Arial" w:eastAsia="Calibri" w:hAnsi="Arial" w:cs="Arial"/>
        </w:rPr>
        <w:t>En otra de las categorías reconocidas mundialmente encontramos los Juegos Paralímpicos, que de igual forma se celebraron en Brasil y en los cuales Colombia obtuvo 17 medallas</w:t>
      </w:r>
      <w:r w:rsidR="00AF2BDA">
        <w:rPr>
          <w:rStyle w:val="Refdenotaalpie"/>
          <w:rFonts w:ascii="Arial" w:eastAsia="Calibri" w:hAnsi="Arial" w:cs="Arial"/>
          <w:sz w:val="22"/>
          <w:szCs w:val="22"/>
        </w:rPr>
        <w:footnoteReference w:id="2"/>
      </w:r>
      <w:r>
        <w:rPr>
          <w:rFonts w:ascii="Arial" w:eastAsia="Calibri" w:hAnsi="Arial" w:cs="Arial"/>
          <w:sz w:val="22"/>
          <w:szCs w:val="22"/>
        </w:rPr>
        <w:t xml:space="preserve">: </w:t>
      </w:r>
    </w:p>
    <w:p w14:paraId="7FF545CD" w14:textId="77777777" w:rsidR="001511DD" w:rsidRDefault="001511DD" w:rsidP="001511DD">
      <w:pPr>
        <w:spacing w:after="120" w:line="240" w:lineRule="atLeast"/>
        <w:jc w:val="both"/>
        <w:rPr>
          <w:rFonts w:ascii="Arial" w:eastAsia="Calibri" w:hAnsi="Arial" w:cs="Arial"/>
          <w:sz w:val="22"/>
          <w:szCs w:val="22"/>
        </w:rPr>
      </w:pPr>
    </w:p>
    <w:tbl>
      <w:tblPr>
        <w:tblStyle w:val="Tabladecuadrcula4-nfasis31"/>
        <w:tblW w:w="9923" w:type="dxa"/>
        <w:tblInd w:w="-714" w:type="dxa"/>
        <w:tblLook w:val="04A0" w:firstRow="1" w:lastRow="0" w:firstColumn="1" w:lastColumn="0" w:noHBand="0" w:noVBand="1"/>
      </w:tblPr>
      <w:tblGrid>
        <w:gridCol w:w="1843"/>
        <w:gridCol w:w="2627"/>
        <w:gridCol w:w="1813"/>
        <w:gridCol w:w="1817"/>
        <w:gridCol w:w="1823"/>
      </w:tblGrid>
      <w:tr w:rsidR="001511DD" w:rsidRPr="009759B2" w14:paraId="59719F4B" w14:textId="77777777" w:rsidTr="009759B2">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43" w:type="dxa"/>
          </w:tcPr>
          <w:p w14:paraId="67520CFF" w14:textId="77777777" w:rsidR="001511DD" w:rsidRPr="009759B2" w:rsidRDefault="001511DD" w:rsidP="00BA140B">
            <w:pPr>
              <w:spacing w:after="120" w:line="240" w:lineRule="atLeast"/>
              <w:jc w:val="both"/>
              <w:rPr>
                <w:rFonts w:ascii="Arial" w:eastAsia="Calibri" w:hAnsi="Arial" w:cs="Arial"/>
                <w:color w:val="auto"/>
                <w:sz w:val="18"/>
                <w:szCs w:val="18"/>
              </w:rPr>
            </w:pPr>
            <w:r w:rsidRPr="009759B2">
              <w:rPr>
                <w:rFonts w:ascii="Arial" w:eastAsia="Calibri" w:hAnsi="Arial" w:cs="Arial"/>
                <w:color w:val="auto"/>
                <w:sz w:val="18"/>
                <w:szCs w:val="18"/>
              </w:rPr>
              <w:t xml:space="preserve">CATEGORÍA </w:t>
            </w:r>
          </w:p>
        </w:tc>
        <w:tc>
          <w:tcPr>
            <w:tcW w:w="2627" w:type="dxa"/>
          </w:tcPr>
          <w:p w14:paraId="51C972C5" w14:textId="441F95A0" w:rsidR="001511DD" w:rsidRPr="009759B2" w:rsidRDefault="00AB5672" w:rsidP="00BA140B">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MEDALLAS OBTENIDAS</w:t>
            </w:r>
          </w:p>
        </w:tc>
        <w:tc>
          <w:tcPr>
            <w:tcW w:w="1813" w:type="dxa"/>
          </w:tcPr>
          <w:p w14:paraId="3844CB21" w14:textId="77777777" w:rsidR="001511DD" w:rsidRPr="009759B2" w:rsidRDefault="001511DD" w:rsidP="00BA140B">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 xml:space="preserve">ORO </w:t>
            </w:r>
          </w:p>
        </w:tc>
        <w:tc>
          <w:tcPr>
            <w:tcW w:w="1817" w:type="dxa"/>
          </w:tcPr>
          <w:p w14:paraId="4231897B" w14:textId="77777777" w:rsidR="001511DD" w:rsidRPr="009759B2" w:rsidRDefault="001511DD" w:rsidP="00BA140B">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PLATA</w:t>
            </w:r>
          </w:p>
        </w:tc>
        <w:tc>
          <w:tcPr>
            <w:tcW w:w="1823" w:type="dxa"/>
          </w:tcPr>
          <w:p w14:paraId="0173FB05" w14:textId="77777777" w:rsidR="001511DD" w:rsidRPr="009759B2" w:rsidRDefault="001511DD" w:rsidP="00BA140B">
            <w:pPr>
              <w:spacing w:after="120" w:line="24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sz w:val="18"/>
                <w:szCs w:val="18"/>
              </w:rPr>
            </w:pPr>
            <w:r w:rsidRPr="009759B2">
              <w:rPr>
                <w:rFonts w:ascii="Arial" w:eastAsia="Calibri" w:hAnsi="Arial" w:cs="Arial"/>
                <w:color w:val="auto"/>
                <w:sz w:val="18"/>
                <w:szCs w:val="18"/>
              </w:rPr>
              <w:t>BRONCE</w:t>
            </w:r>
          </w:p>
        </w:tc>
      </w:tr>
      <w:tr w:rsidR="001511DD" w:rsidRPr="009759B2" w14:paraId="123B2342" w14:textId="77777777" w:rsidTr="009759B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43" w:type="dxa"/>
          </w:tcPr>
          <w:p w14:paraId="76F8EE17" w14:textId="7CC03052" w:rsidR="001511DD" w:rsidRPr="009759B2" w:rsidRDefault="001511DD" w:rsidP="00BA140B">
            <w:pPr>
              <w:spacing w:after="120" w:line="240" w:lineRule="atLeast"/>
              <w:jc w:val="both"/>
              <w:rPr>
                <w:rFonts w:ascii="Arial" w:eastAsia="Calibri" w:hAnsi="Arial" w:cs="Arial"/>
                <w:sz w:val="18"/>
                <w:szCs w:val="18"/>
              </w:rPr>
            </w:pPr>
            <w:r w:rsidRPr="009759B2">
              <w:rPr>
                <w:rFonts w:ascii="Arial" w:eastAsia="Calibri" w:hAnsi="Arial" w:cs="Arial"/>
                <w:sz w:val="18"/>
                <w:szCs w:val="18"/>
              </w:rPr>
              <w:t>Atletismo</w:t>
            </w:r>
          </w:p>
        </w:tc>
        <w:tc>
          <w:tcPr>
            <w:tcW w:w="2627" w:type="dxa"/>
          </w:tcPr>
          <w:p w14:paraId="46D2D899" w14:textId="77777777" w:rsidR="001511DD" w:rsidRPr="009759B2" w:rsidRDefault="001511DD"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813" w:type="dxa"/>
          </w:tcPr>
          <w:p w14:paraId="21CC4352" w14:textId="60518E2C" w:rsidR="001511DD" w:rsidRPr="009759B2" w:rsidRDefault="00AF2BDA"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17" w:type="dxa"/>
          </w:tcPr>
          <w:p w14:paraId="343F5D2F" w14:textId="5DE36B9D" w:rsidR="001511DD" w:rsidRPr="009759B2" w:rsidRDefault="00AB5672"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23" w:type="dxa"/>
          </w:tcPr>
          <w:p w14:paraId="7DE696FB" w14:textId="3951EE98" w:rsidR="001511DD" w:rsidRPr="009759B2" w:rsidRDefault="00AF2BDA"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5</w:t>
            </w:r>
          </w:p>
        </w:tc>
      </w:tr>
      <w:tr w:rsidR="001511DD" w:rsidRPr="009759B2" w14:paraId="523ED16F" w14:textId="77777777" w:rsidTr="009759B2">
        <w:trPr>
          <w:trHeight w:val="274"/>
        </w:trPr>
        <w:tc>
          <w:tcPr>
            <w:cnfStyle w:val="001000000000" w:firstRow="0" w:lastRow="0" w:firstColumn="1" w:lastColumn="0" w:oddVBand="0" w:evenVBand="0" w:oddHBand="0" w:evenHBand="0" w:firstRowFirstColumn="0" w:firstRowLastColumn="0" w:lastRowFirstColumn="0" w:lastRowLastColumn="0"/>
            <w:tcW w:w="1843" w:type="dxa"/>
          </w:tcPr>
          <w:p w14:paraId="01C44910" w14:textId="25187065" w:rsidR="001511DD" w:rsidRPr="009759B2" w:rsidRDefault="001511DD" w:rsidP="00BA140B">
            <w:pPr>
              <w:spacing w:after="120" w:line="240" w:lineRule="atLeast"/>
              <w:jc w:val="both"/>
              <w:rPr>
                <w:rFonts w:ascii="Arial" w:eastAsia="Calibri" w:hAnsi="Arial" w:cs="Arial"/>
                <w:sz w:val="18"/>
                <w:szCs w:val="18"/>
              </w:rPr>
            </w:pPr>
            <w:r w:rsidRPr="009759B2">
              <w:rPr>
                <w:rFonts w:ascii="Arial" w:eastAsia="Calibri" w:hAnsi="Arial" w:cs="Arial"/>
                <w:sz w:val="18"/>
                <w:szCs w:val="18"/>
              </w:rPr>
              <w:t>Natación</w:t>
            </w:r>
          </w:p>
        </w:tc>
        <w:tc>
          <w:tcPr>
            <w:tcW w:w="2627" w:type="dxa"/>
          </w:tcPr>
          <w:p w14:paraId="6233931F" w14:textId="77777777" w:rsidR="001511DD" w:rsidRPr="009759B2" w:rsidRDefault="001511DD"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1813" w:type="dxa"/>
          </w:tcPr>
          <w:p w14:paraId="6FA001D3" w14:textId="5B9CA091" w:rsidR="001511DD" w:rsidRPr="009759B2" w:rsidRDefault="00AB5672"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w:t>
            </w:r>
          </w:p>
        </w:tc>
        <w:tc>
          <w:tcPr>
            <w:tcW w:w="1817" w:type="dxa"/>
          </w:tcPr>
          <w:p w14:paraId="6872EC44" w14:textId="22C8B9B0" w:rsidR="001511DD" w:rsidRPr="009759B2" w:rsidRDefault="00AB5672"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4</w:t>
            </w:r>
          </w:p>
        </w:tc>
        <w:tc>
          <w:tcPr>
            <w:tcW w:w="1823" w:type="dxa"/>
          </w:tcPr>
          <w:p w14:paraId="1BDEED35" w14:textId="098854B5" w:rsidR="001511DD" w:rsidRPr="009759B2" w:rsidRDefault="00AB5672"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2</w:t>
            </w:r>
          </w:p>
        </w:tc>
      </w:tr>
      <w:tr w:rsidR="001511DD" w:rsidRPr="009759B2" w14:paraId="3699A7F2" w14:textId="77777777" w:rsidTr="009759B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843" w:type="dxa"/>
          </w:tcPr>
          <w:p w14:paraId="4EF57E98" w14:textId="2CE9D849" w:rsidR="001511DD" w:rsidRPr="009759B2" w:rsidRDefault="00AB5672" w:rsidP="00BA140B">
            <w:pPr>
              <w:spacing w:after="120" w:line="240" w:lineRule="atLeast"/>
              <w:jc w:val="both"/>
              <w:rPr>
                <w:rFonts w:ascii="Arial" w:eastAsia="Calibri" w:hAnsi="Arial" w:cs="Arial"/>
                <w:sz w:val="18"/>
                <w:szCs w:val="18"/>
              </w:rPr>
            </w:pPr>
            <w:r w:rsidRPr="009759B2">
              <w:rPr>
                <w:rFonts w:ascii="Arial" w:eastAsia="Calibri" w:hAnsi="Arial" w:cs="Arial"/>
                <w:sz w:val="18"/>
                <w:szCs w:val="18"/>
              </w:rPr>
              <w:t>Ciclismo</w:t>
            </w:r>
          </w:p>
        </w:tc>
        <w:tc>
          <w:tcPr>
            <w:tcW w:w="2627" w:type="dxa"/>
          </w:tcPr>
          <w:p w14:paraId="3B065CF1" w14:textId="77777777" w:rsidR="001511DD" w:rsidRPr="009759B2" w:rsidRDefault="001511DD"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813" w:type="dxa"/>
          </w:tcPr>
          <w:p w14:paraId="7E286D94" w14:textId="42AAD6ED" w:rsidR="001511DD" w:rsidRPr="009759B2" w:rsidRDefault="00AB5672"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17" w:type="dxa"/>
          </w:tcPr>
          <w:p w14:paraId="7000B369" w14:textId="2D7D802C" w:rsidR="001511DD" w:rsidRPr="009759B2" w:rsidRDefault="00AB5672"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0</w:t>
            </w:r>
          </w:p>
        </w:tc>
        <w:tc>
          <w:tcPr>
            <w:tcW w:w="1823" w:type="dxa"/>
          </w:tcPr>
          <w:p w14:paraId="65EFABAB" w14:textId="4E2646F8" w:rsidR="001511DD" w:rsidRPr="009759B2" w:rsidRDefault="00AB5672" w:rsidP="00BA140B">
            <w:pPr>
              <w:spacing w:after="120" w:line="240"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3</w:t>
            </w:r>
          </w:p>
        </w:tc>
      </w:tr>
      <w:tr w:rsidR="001511DD" w:rsidRPr="009759B2" w14:paraId="2EFAC93E" w14:textId="77777777" w:rsidTr="009759B2">
        <w:trPr>
          <w:trHeight w:val="168"/>
        </w:trPr>
        <w:tc>
          <w:tcPr>
            <w:cnfStyle w:val="001000000000" w:firstRow="0" w:lastRow="0" w:firstColumn="1" w:lastColumn="0" w:oddVBand="0" w:evenVBand="0" w:oddHBand="0" w:evenHBand="0" w:firstRowFirstColumn="0" w:firstRowLastColumn="0" w:lastRowFirstColumn="0" w:lastRowLastColumn="0"/>
            <w:tcW w:w="1843" w:type="dxa"/>
          </w:tcPr>
          <w:p w14:paraId="6EC2B0B3" w14:textId="77777777" w:rsidR="001511DD" w:rsidRPr="009759B2" w:rsidRDefault="001511DD" w:rsidP="00BA140B">
            <w:pPr>
              <w:spacing w:after="120" w:line="240" w:lineRule="atLeast"/>
              <w:jc w:val="both"/>
              <w:rPr>
                <w:rFonts w:ascii="Arial" w:eastAsia="Calibri" w:hAnsi="Arial" w:cs="Arial"/>
                <w:sz w:val="18"/>
                <w:szCs w:val="18"/>
              </w:rPr>
            </w:pPr>
            <w:r w:rsidRPr="009759B2">
              <w:rPr>
                <w:rFonts w:ascii="Arial" w:eastAsia="Calibri" w:hAnsi="Arial" w:cs="Arial"/>
                <w:sz w:val="18"/>
                <w:szCs w:val="18"/>
              </w:rPr>
              <w:t>TOTAL</w:t>
            </w:r>
          </w:p>
        </w:tc>
        <w:tc>
          <w:tcPr>
            <w:tcW w:w="2627" w:type="dxa"/>
          </w:tcPr>
          <w:p w14:paraId="3E01B84B" w14:textId="3F859E7A" w:rsidR="001511DD" w:rsidRPr="009759B2" w:rsidRDefault="00AB5672"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17</w:t>
            </w:r>
          </w:p>
        </w:tc>
        <w:tc>
          <w:tcPr>
            <w:tcW w:w="1813" w:type="dxa"/>
          </w:tcPr>
          <w:p w14:paraId="6307E9FD" w14:textId="1CFAAEA7" w:rsidR="001511DD" w:rsidRPr="009759B2" w:rsidRDefault="00AF2BDA"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2</w:t>
            </w:r>
          </w:p>
        </w:tc>
        <w:tc>
          <w:tcPr>
            <w:tcW w:w="1817" w:type="dxa"/>
          </w:tcPr>
          <w:p w14:paraId="41A87975" w14:textId="75819B7D" w:rsidR="001511DD" w:rsidRPr="009759B2" w:rsidRDefault="00AB5672"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5</w:t>
            </w:r>
          </w:p>
        </w:tc>
        <w:tc>
          <w:tcPr>
            <w:tcW w:w="1823" w:type="dxa"/>
          </w:tcPr>
          <w:p w14:paraId="77486294" w14:textId="4ED9C42D" w:rsidR="001511DD" w:rsidRPr="009759B2" w:rsidRDefault="00AF2BDA" w:rsidP="00BA140B">
            <w:pPr>
              <w:spacing w:after="120" w:line="24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9759B2">
              <w:rPr>
                <w:rFonts w:ascii="Arial" w:eastAsia="Calibri" w:hAnsi="Arial" w:cs="Arial"/>
                <w:sz w:val="18"/>
                <w:szCs w:val="18"/>
              </w:rPr>
              <w:t>10</w:t>
            </w:r>
          </w:p>
        </w:tc>
      </w:tr>
    </w:tbl>
    <w:p w14:paraId="36A42A9C" w14:textId="7EA7781C" w:rsidR="001511DD" w:rsidRDefault="0005144B" w:rsidP="00AF2BDA">
      <w:pPr>
        <w:spacing w:after="120" w:line="240" w:lineRule="atLeast"/>
        <w:jc w:val="center"/>
        <w:rPr>
          <w:rFonts w:ascii="Arial" w:eastAsia="Calibri" w:hAnsi="Arial" w:cs="Arial"/>
          <w:sz w:val="16"/>
          <w:szCs w:val="16"/>
        </w:rPr>
      </w:pPr>
      <w:r w:rsidRPr="0005144B">
        <w:rPr>
          <w:rFonts w:ascii="Arial" w:eastAsia="Calibri" w:hAnsi="Arial" w:cs="Arial"/>
          <w:b/>
          <w:sz w:val="16"/>
          <w:szCs w:val="16"/>
        </w:rPr>
        <w:t>Cuadro2:</w:t>
      </w:r>
      <w:r w:rsidRPr="0005144B">
        <w:rPr>
          <w:rFonts w:ascii="Arial" w:eastAsia="Calibri" w:hAnsi="Arial" w:cs="Arial"/>
          <w:sz w:val="16"/>
          <w:szCs w:val="16"/>
        </w:rPr>
        <w:t xml:space="preserve"> Medallas obtenidas por Colombia – Juegos Paralímpicos Río 2016</w:t>
      </w:r>
    </w:p>
    <w:p w14:paraId="577E639E" w14:textId="77777777" w:rsidR="007F49CC" w:rsidRDefault="007F49CC" w:rsidP="00245EF6">
      <w:pPr>
        <w:pStyle w:val="NormalWeb"/>
        <w:shd w:val="clear" w:color="auto" w:fill="FFFFFF"/>
        <w:spacing w:line="312" w:lineRule="atLeast"/>
        <w:ind w:left="720"/>
        <w:rPr>
          <w:rFonts w:ascii="Arial" w:eastAsia="Calibri" w:hAnsi="Arial" w:cs="Arial"/>
          <w:b/>
          <w:lang w:eastAsia="en-US"/>
        </w:rPr>
      </w:pPr>
    </w:p>
    <w:p w14:paraId="5BA31CC5" w14:textId="2D4FB3AE" w:rsidR="009F7E9D" w:rsidRDefault="009F7E9D" w:rsidP="00245EF6">
      <w:pPr>
        <w:pStyle w:val="NormalWeb"/>
        <w:shd w:val="clear" w:color="auto" w:fill="FFFFFF"/>
        <w:spacing w:line="312" w:lineRule="atLeast"/>
        <w:ind w:left="720"/>
        <w:rPr>
          <w:rFonts w:ascii="Arial" w:eastAsia="Calibri" w:hAnsi="Arial" w:cs="Arial"/>
          <w:b/>
          <w:lang w:eastAsia="en-US"/>
        </w:rPr>
      </w:pPr>
      <w:r>
        <w:rPr>
          <w:rFonts w:ascii="Arial" w:eastAsia="Calibri" w:hAnsi="Arial" w:cs="Arial"/>
          <w:b/>
          <w:lang w:eastAsia="en-US"/>
        </w:rPr>
        <w:t>Incentivos económicos en Colombia</w:t>
      </w:r>
    </w:p>
    <w:p w14:paraId="74E719DB" w14:textId="60D7EFAD" w:rsidR="009F7E9D" w:rsidRDefault="00C10F75" w:rsidP="009D798E">
      <w:pPr>
        <w:spacing w:after="120" w:line="240" w:lineRule="atLeast"/>
        <w:jc w:val="both"/>
        <w:rPr>
          <w:rFonts w:ascii="Arial" w:eastAsia="Calibri" w:hAnsi="Arial" w:cs="Arial"/>
        </w:rPr>
      </w:pPr>
      <w:r w:rsidRPr="00B1511A">
        <w:rPr>
          <w:rFonts w:ascii="Arial" w:eastAsia="Calibri" w:hAnsi="Arial" w:cs="Arial"/>
        </w:rPr>
        <w:t>De acuerdo a lo anterior</w:t>
      </w:r>
      <w:r w:rsidR="00FC6079" w:rsidRPr="00B1511A">
        <w:rPr>
          <w:rFonts w:ascii="Arial" w:eastAsia="Calibri" w:hAnsi="Arial" w:cs="Arial"/>
        </w:rPr>
        <w:t>, los deportistas colombianos están logrando reconocimiento mundial por su esfuerz</w:t>
      </w:r>
      <w:r w:rsidRPr="00B1511A">
        <w:rPr>
          <w:rFonts w:ascii="Arial" w:eastAsia="Calibri" w:hAnsi="Arial" w:cs="Arial"/>
        </w:rPr>
        <w:t xml:space="preserve">o y dedicación, que son el reflejo en una vida de sacrificios </w:t>
      </w:r>
      <w:r w:rsidR="00031036" w:rsidRPr="00B1511A">
        <w:rPr>
          <w:rFonts w:ascii="Arial" w:eastAsia="Calibri" w:hAnsi="Arial" w:cs="Arial"/>
        </w:rPr>
        <w:t xml:space="preserve">y compromisos que desconocemos la mayoría personas que </w:t>
      </w:r>
      <w:r w:rsidR="006C402A" w:rsidRPr="00B1511A">
        <w:rPr>
          <w:rFonts w:ascii="Arial" w:eastAsia="Calibri" w:hAnsi="Arial" w:cs="Arial"/>
        </w:rPr>
        <w:t>celebramos sus logros.</w:t>
      </w:r>
    </w:p>
    <w:p w14:paraId="7B41C747" w14:textId="39F5AFE5" w:rsidR="000B2E5D" w:rsidRPr="000B2E5D" w:rsidRDefault="00450CAB" w:rsidP="000B2E5D">
      <w:pPr>
        <w:spacing w:after="120" w:line="240" w:lineRule="atLeast"/>
        <w:jc w:val="both"/>
        <w:rPr>
          <w:rFonts w:ascii="Arial" w:eastAsia="Calibri" w:hAnsi="Arial" w:cs="Arial"/>
        </w:rPr>
      </w:pPr>
      <w:r>
        <w:rPr>
          <w:rFonts w:ascii="Arial" w:eastAsia="Calibri" w:hAnsi="Arial" w:cs="Arial"/>
        </w:rPr>
        <w:t xml:space="preserve">En este orden de ideas, encontramos que muchos de los deportistas que nos representan en estos juegos </w:t>
      </w:r>
      <w:r w:rsidR="00FE6DC2" w:rsidRPr="00FE6DC2">
        <w:rPr>
          <w:rFonts w:ascii="Arial" w:hAnsi="Arial" w:cs="Arial"/>
        </w:rPr>
        <w:t>Olímpicos, Paralímpicos y campeonatos o juegos Mundiales</w:t>
      </w:r>
      <w:r w:rsidR="000B2E5D">
        <w:rPr>
          <w:rFonts w:ascii="Arial" w:eastAsia="Calibri" w:hAnsi="Arial" w:cs="Arial"/>
        </w:rPr>
        <w:t>, son personas de escasos recursos económicos que han dedicado su vida entera a entrenar en la categoría de su especialidad, situación que representa además de entrega personal, una inversión en dinero con el que muchos no cuentan.</w:t>
      </w:r>
    </w:p>
    <w:p w14:paraId="2586DA3E" w14:textId="573EA65C" w:rsidR="000B2E5D" w:rsidRPr="00B7732F" w:rsidRDefault="000B2E5D" w:rsidP="000B2E5D">
      <w:pPr>
        <w:spacing w:after="120" w:line="240" w:lineRule="atLeast"/>
        <w:jc w:val="both"/>
        <w:rPr>
          <w:rFonts w:ascii="Arial" w:hAnsi="Arial" w:cs="Arial"/>
        </w:rPr>
      </w:pPr>
      <w:r w:rsidRPr="00B7732F">
        <w:rPr>
          <w:rFonts w:ascii="Arial" w:hAnsi="Arial" w:cs="Arial"/>
        </w:rPr>
        <w:t>En este sentido, la ley 181 de 1995  en su artículo 36, incorporó incentivos para los deportistas que obtengan logros en  competencias así:</w:t>
      </w:r>
    </w:p>
    <w:p w14:paraId="416F4248" w14:textId="77777777" w:rsidR="000B2E5D" w:rsidRPr="00B7732F" w:rsidRDefault="000B2E5D" w:rsidP="000B2E5D">
      <w:pPr>
        <w:spacing w:after="120" w:line="240" w:lineRule="atLeast"/>
        <w:jc w:val="both"/>
        <w:rPr>
          <w:rFonts w:ascii="Arial" w:hAnsi="Arial" w:cs="Arial"/>
        </w:rPr>
      </w:pPr>
    </w:p>
    <w:p w14:paraId="644EA21D"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w:t>
      </w:r>
      <w:r w:rsidRPr="00B7732F">
        <w:rPr>
          <w:rFonts w:ascii="Arial" w:hAnsi="Arial"/>
          <w:b/>
          <w:i/>
          <w:sz w:val="24"/>
          <w:szCs w:val="24"/>
          <w:lang w:val="es-ES"/>
        </w:rPr>
        <w:t>Artículo 36.</w:t>
      </w:r>
      <w:r w:rsidRPr="00B7732F">
        <w:rPr>
          <w:rFonts w:ascii="Arial" w:hAnsi="Arial"/>
          <w:i/>
          <w:sz w:val="24"/>
          <w:szCs w:val="24"/>
          <w:lang w:val="es-ES"/>
        </w:rPr>
        <w:t xml:space="preserve"> Los deportistas colombianos que a partir de la vigencia de esta Ley reciban reconocimiento en campeonatos nacionales, internacionales, olímpicos o mundiales reconocidos por Coldeportes en categorías de oro, plata o bronce, individualmente o por equipos, tendrán derecho a los siguientes estímulos:</w:t>
      </w:r>
    </w:p>
    <w:p w14:paraId="37AE2A32" w14:textId="77777777" w:rsidR="000B2E5D" w:rsidRPr="00B7732F" w:rsidRDefault="000B2E5D" w:rsidP="000B2E5D">
      <w:pPr>
        <w:pStyle w:val="Sinespaciado"/>
        <w:ind w:left="993"/>
        <w:jc w:val="both"/>
        <w:rPr>
          <w:rFonts w:ascii="Arial" w:hAnsi="Arial"/>
          <w:i/>
          <w:sz w:val="24"/>
          <w:szCs w:val="24"/>
          <w:lang w:val="es-ES"/>
        </w:rPr>
      </w:pPr>
      <w:r w:rsidRPr="00B7732F">
        <w:rPr>
          <w:rFonts w:ascii="Arial" w:hAnsi="Arial"/>
          <w:i/>
          <w:sz w:val="24"/>
          <w:szCs w:val="24"/>
          <w:lang w:val="es-ES"/>
        </w:rPr>
        <w:t xml:space="preserve">             </w:t>
      </w:r>
    </w:p>
    <w:p w14:paraId="2F959D14"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1o. Seguro de vida, invalidez.</w:t>
      </w:r>
    </w:p>
    <w:p w14:paraId="19B7C4BC" w14:textId="77777777" w:rsidR="000B2E5D" w:rsidRPr="00B7732F" w:rsidRDefault="000B2E5D" w:rsidP="000B2E5D">
      <w:pPr>
        <w:pStyle w:val="Sinespaciado"/>
        <w:ind w:left="1134"/>
        <w:jc w:val="both"/>
        <w:rPr>
          <w:rFonts w:ascii="Arial" w:hAnsi="Arial"/>
          <w:i/>
          <w:sz w:val="24"/>
          <w:szCs w:val="24"/>
          <w:lang w:val="es-ES"/>
        </w:rPr>
      </w:pPr>
    </w:p>
    <w:p w14:paraId="3A032A2D"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2o. Seguridad social en salud.</w:t>
      </w:r>
    </w:p>
    <w:p w14:paraId="2675DDEF" w14:textId="77777777" w:rsidR="000B2E5D" w:rsidRPr="00B7732F" w:rsidRDefault="000B2E5D" w:rsidP="000B2E5D">
      <w:pPr>
        <w:pStyle w:val="Sinespaciado"/>
        <w:ind w:left="1134"/>
        <w:jc w:val="both"/>
        <w:rPr>
          <w:rFonts w:ascii="Arial" w:hAnsi="Arial"/>
          <w:i/>
          <w:sz w:val="24"/>
          <w:szCs w:val="24"/>
          <w:lang w:val="es-ES"/>
        </w:rPr>
      </w:pPr>
    </w:p>
    <w:p w14:paraId="12CFEEA5"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3o. Auxilio funerario.</w:t>
      </w:r>
    </w:p>
    <w:p w14:paraId="4E02FB18" w14:textId="77777777" w:rsidR="000B2E5D" w:rsidRPr="00B7732F" w:rsidRDefault="000B2E5D" w:rsidP="000B2E5D">
      <w:pPr>
        <w:pStyle w:val="Sinespaciado"/>
        <w:jc w:val="both"/>
        <w:rPr>
          <w:rFonts w:ascii="Arial" w:hAnsi="Arial"/>
          <w:i/>
          <w:sz w:val="24"/>
          <w:szCs w:val="24"/>
          <w:lang w:val="es-ES"/>
        </w:rPr>
      </w:pPr>
    </w:p>
    <w:p w14:paraId="6367A8AD" w14:textId="77777777" w:rsidR="000B2E5D" w:rsidRPr="00B7732F" w:rsidRDefault="000B2E5D" w:rsidP="000B2E5D">
      <w:pPr>
        <w:pStyle w:val="Sinespaciado"/>
        <w:jc w:val="both"/>
        <w:rPr>
          <w:rFonts w:ascii="Arial" w:hAnsi="Arial"/>
          <w:i/>
          <w:sz w:val="24"/>
          <w:szCs w:val="24"/>
          <w:lang w:val="es-ES"/>
        </w:rPr>
      </w:pPr>
    </w:p>
    <w:p w14:paraId="1ABED056"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Estos estímulos se harán efectivos a partir del reconocimiento obtenido por el deportista y durante el término que se mantenga como titular del mismo. Para acceder a ellos, el titular deberá demostrar ingresos laborales inferiores a cinco (5) salarios mínimos legales vigentes o ingresos familiares inferiores a diez (10) salarios mínimos legales vigentes.</w:t>
      </w:r>
    </w:p>
    <w:p w14:paraId="254B44C4" w14:textId="77777777" w:rsidR="000B2E5D" w:rsidRPr="00B7732F" w:rsidRDefault="000B2E5D" w:rsidP="000B2E5D">
      <w:pPr>
        <w:pStyle w:val="Sinespaciado"/>
        <w:ind w:left="1134"/>
        <w:jc w:val="both"/>
        <w:rPr>
          <w:rFonts w:ascii="Arial" w:hAnsi="Arial"/>
          <w:i/>
          <w:sz w:val="24"/>
          <w:szCs w:val="24"/>
          <w:lang w:val="es-ES"/>
        </w:rPr>
      </w:pPr>
    </w:p>
    <w:p w14:paraId="5399DEA8"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t>Parágrafo. La cuantía de estos estímulos será definida y reglamentada por la Junta Directiva del Instituto Colombiano del Deporte - Coldeportes y su reconocimiento o pago se hará con cargo al presupuesto del mismo</w:t>
      </w:r>
    </w:p>
    <w:p w14:paraId="50FFA97F" w14:textId="77777777" w:rsidR="000B2E5D" w:rsidRPr="00B7732F" w:rsidRDefault="000B2E5D" w:rsidP="000B2E5D">
      <w:pPr>
        <w:pStyle w:val="Sinespaciado"/>
        <w:ind w:left="1134"/>
        <w:jc w:val="both"/>
        <w:rPr>
          <w:rFonts w:ascii="Arial" w:hAnsi="Arial"/>
          <w:i/>
          <w:sz w:val="24"/>
          <w:szCs w:val="24"/>
          <w:lang w:val="es-ES"/>
        </w:rPr>
      </w:pPr>
      <w:r w:rsidRPr="00B7732F">
        <w:rPr>
          <w:rFonts w:ascii="Arial" w:hAnsi="Arial"/>
          <w:i/>
          <w:sz w:val="24"/>
          <w:szCs w:val="24"/>
          <w:lang w:val="es-ES"/>
        </w:rPr>
        <w:lastRenderedPageBreak/>
        <w:t>Instituto”.</w:t>
      </w:r>
    </w:p>
    <w:p w14:paraId="022F69D4" w14:textId="77777777" w:rsidR="009759B2" w:rsidRDefault="009759B2" w:rsidP="009D798E">
      <w:pPr>
        <w:spacing w:after="120" w:line="240" w:lineRule="atLeast"/>
        <w:jc w:val="both"/>
        <w:rPr>
          <w:rFonts w:ascii="Arial" w:eastAsia="Calibri" w:hAnsi="Arial" w:cs="Arial"/>
        </w:rPr>
      </w:pPr>
    </w:p>
    <w:p w14:paraId="293243F1" w14:textId="77777777" w:rsidR="00B7732F" w:rsidRPr="00AA723A" w:rsidRDefault="00B7732F" w:rsidP="00B7732F">
      <w:pPr>
        <w:spacing w:after="120" w:line="240" w:lineRule="atLeast"/>
        <w:jc w:val="both"/>
        <w:rPr>
          <w:rFonts w:ascii="Arial" w:hAnsi="Arial" w:cs="Arial"/>
        </w:rPr>
      </w:pPr>
      <w:r w:rsidRPr="00AA723A">
        <w:rPr>
          <w:rFonts w:ascii="Arial" w:hAnsi="Arial" w:cs="Arial"/>
        </w:rPr>
        <w:t>No obstante,  encontramos que estos reconocimientos son por un corto tiempo o cuando el deportista sufra una invalidez o fallezca.  Si analizamos los numerales del artículo, encontramos en primer lugar que el Legislador quiso proteger al deportista con un seguro de vida o invalidez que requiere en todo caso una afectación al deportista para que este pueda ser amparado.</w:t>
      </w:r>
    </w:p>
    <w:p w14:paraId="2E8C1163" w14:textId="06BF3A75" w:rsidR="00B7732F" w:rsidRPr="00AA723A" w:rsidRDefault="00B7732F" w:rsidP="00B7732F">
      <w:pPr>
        <w:spacing w:after="120" w:line="240" w:lineRule="atLeast"/>
        <w:jc w:val="both"/>
        <w:rPr>
          <w:rFonts w:ascii="Arial" w:hAnsi="Arial"/>
          <w:lang w:val="es-ES"/>
        </w:rPr>
      </w:pPr>
      <w:r w:rsidRPr="00AA723A">
        <w:rPr>
          <w:rFonts w:ascii="Arial" w:hAnsi="Arial" w:cs="Arial"/>
        </w:rPr>
        <w:t xml:space="preserve">En segundo lugar, encontramos un reconocimiento momentáneo, pues aunque el numeral segundo establece la seguridad social en salud, el parágrafo del mismo artículo lo limita y condiciona </w:t>
      </w:r>
      <w:r w:rsidRPr="00AA723A">
        <w:rPr>
          <w:rFonts w:ascii="Arial" w:hAnsi="Arial" w:cs="Arial"/>
          <w:i/>
        </w:rPr>
        <w:t>“</w:t>
      </w:r>
      <w:r w:rsidRPr="00AA723A">
        <w:rPr>
          <w:rFonts w:ascii="Arial" w:hAnsi="Arial"/>
          <w:i/>
          <w:lang w:val="es-ES"/>
        </w:rPr>
        <w:t xml:space="preserve">durante el término que se mantenga como titular del mismo”, </w:t>
      </w:r>
      <w:r w:rsidRPr="00AA723A">
        <w:rPr>
          <w:rFonts w:ascii="Arial" w:hAnsi="Arial"/>
          <w:lang w:val="es-ES"/>
        </w:rPr>
        <w:t>dejando abierta la interpretación subjetiva de esta condición pues, por una parte,</w:t>
      </w:r>
      <w:r w:rsidRPr="00AA723A">
        <w:rPr>
          <w:rFonts w:ascii="Arial" w:hAnsi="Arial"/>
          <w:i/>
          <w:lang w:val="es-ES"/>
        </w:rPr>
        <w:t xml:space="preserve"> </w:t>
      </w:r>
      <w:r w:rsidRPr="00AA723A">
        <w:rPr>
          <w:rFonts w:ascii="Arial" w:hAnsi="Arial"/>
          <w:lang w:val="es-ES"/>
        </w:rPr>
        <w:t>se podría decir que una vez obtenido el título por el deportista, ese logro es único e irremplazable porque se dio en una competencia determinada lo que haría i</w:t>
      </w:r>
      <w:r w:rsidR="008164F2">
        <w:rPr>
          <w:rFonts w:ascii="Arial" w:hAnsi="Arial"/>
          <w:lang w:val="es-ES"/>
        </w:rPr>
        <w:t xml:space="preserve">nnecesaria esa aclaración pero </w:t>
      </w:r>
      <w:r w:rsidRPr="00AA723A">
        <w:rPr>
          <w:rFonts w:ascii="Arial" w:hAnsi="Arial"/>
          <w:lang w:val="es-ES"/>
        </w:rPr>
        <w:t>por otro lado, el Legislador al hacer énfasis en el término en que el titular mantenga el logro, se puede interpretar que una vez el deportista vuelva a competir o aunque no lo haga, cuando se vuelva a realizar la competencia donde él fue el titular, en el evento donde no se mantuviera el título, el reconocimiento seria retirado.</w:t>
      </w:r>
    </w:p>
    <w:p w14:paraId="30F04CA6" w14:textId="77777777" w:rsidR="00B7732F" w:rsidRPr="00AA723A" w:rsidRDefault="00B7732F" w:rsidP="00B7732F">
      <w:pPr>
        <w:spacing w:after="120" w:line="240" w:lineRule="atLeast"/>
        <w:jc w:val="both"/>
        <w:rPr>
          <w:rFonts w:ascii="Arial" w:hAnsi="Arial"/>
          <w:lang w:val="es-ES"/>
        </w:rPr>
      </w:pPr>
      <w:r w:rsidRPr="00AA723A">
        <w:rPr>
          <w:rFonts w:ascii="Arial" w:hAnsi="Arial"/>
          <w:lang w:val="es-ES"/>
        </w:rPr>
        <w:t>Por último, encontramos un estímulo que exige para su reconocimiento el fallecimiento del deportista, en todo caso una ayuda para su familia y un estímulo póstumo que el deportista no puede disfrutar en su vida.</w:t>
      </w:r>
    </w:p>
    <w:p w14:paraId="10C0F474" w14:textId="7D080952" w:rsidR="00B7732F" w:rsidRDefault="00B7732F" w:rsidP="00B7732F">
      <w:pPr>
        <w:pStyle w:val="Sinespaciado"/>
        <w:jc w:val="both"/>
        <w:rPr>
          <w:rFonts w:ascii="Arial" w:hAnsi="Arial"/>
          <w:sz w:val="24"/>
          <w:szCs w:val="24"/>
          <w:lang w:val="es-ES"/>
        </w:rPr>
      </w:pPr>
      <w:r w:rsidRPr="00AA723A">
        <w:rPr>
          <w:rFonts w:ascii="Arial" w:hAnsi="Arial"/>
          <w:sz w:val="24"/>
          <w:szCs w:val="24"/>
          <w:lang w:val="es-ES"/>
        </w:rPr>
        <w:t>Teniendo en cuenta lo anterior, encontramos que estos estímulos se quedan cortos al reconocer el esfuerzo y dedicación</w:t>
      </w:r>
      <w:r w:rsidR="00D2780A">
        <w:rPr>
          <w:rFonts w:ascii="Arial" w:hAnsi="Arial"/>
          <w:sz w:val="24"/>
          <w:szCs w:val="24"/>
          <w:lang w:val="es-ES"/>
        </w:rPr>
        <w:t xml:space="preserve"> del deportista por sus logros</w:t>
      </w:r>
      <w:r w:rsidRPr="00AA723A">
        <w:rPr>
          <w:rFonts w:ascii="Arial" w:hAnsi="Arial"/>
          <w:sz w:val="24"/>
          <w:szCs w:val="24"/>
          <w:lang w:val="es-ES"/>
        </w:rPr>
        <w:t xml:space="preserve"> esto es,  un estímulo que le genere al deportista bienestar y calidad de vida que pueda disfrutar en óptimas condiciones físicas y mentales; es así que la Constitución Política de Colombia reconoce el deporte como un derecho social que hace parte de la educación y que constituye un gasto Publico Social</w:t>
      </w:r>
      <w:r w:rsidRPr="00AA723A">
        <w:rPr>
          <w:rStyle w:val="Refdenotaalpie"/>
          <w:rFonts w:ascii="Arial" w:hAnsi="Arial"/>
          <w:lang w:val="es-ES"/>
        </w:rPr>
        <w:footnoteReference w:id="3"/>
      </w:r>
      <w:r w:rsidRPr="00AA723A">
        <w:rPr>
          <w:rFonts w:ascii="Arial" w:hAnsi="Arial"/>
          <w:sz w:val="24"/>
          <w:szCs w:val="24"/>
          <w:lang w:val="es-ES"/>
        </w:rPr>
        <w:t>.</w:t>
      </w:r>
    </w:p>
    <w:p w14:paraId="055E1FF8" w14:textId="77777777" w:rsidR="0041326F" w:rsidRDefault="0041326F" w:rsidP="00B7732F">
      <w:pPr>
        <w:pStyle w:val="Sinespaciado"/>
        <w:jc w:val="both"/>
        <w:rPr>
          <w:rFonts w:ascii="Arial" w:hAnsi="Arial"/>
          <w:sz w:val="24"/>
          <w:szCs w:val="24"/>
          <w:lang w:val="es-ES"/>
        </w:rPr>
      </w:pPr>
    </w:p>
    <w:p w14:paraId="06FD1AA7" w14:textId="19E3B94C" w:rsidR="0041326F" w:rsidRDefault="0041326F" w:rsidP="00B7732F">
      <w:pPr>
        <w:pStyle w:val="Sinespaciado"/>
        <w:jc w:val="both"/>
        <w:rPr>
          <w:rFonts w:ascii="Arial" w:hAnsi="Arial"/>
          <w:sz w:val="24"/>
          <w:szCs w:val="24"/>
          <w:lang w:val="es-ES"/>
        </w:rPr>
      </w:pPr>
      <w:r>
        <w:rPr>
          <w:rFonts w:ascii="Arial" w:hAnsi="Arial"/>
          <w:sz w:val="24"/>
          <w:szCs w:val="24"/>
          <w:lang w:val="es-ES"/>
        </w:rPr>
        <w:t>En este sentido</w:t>
      </w:r>
      <w:r w:rsidR="002728AC">
        <w:rPr>
          <w:rFonts w:ascii="Arial" w:hAnsi="Arial"/>
          <w:sz w:val="24"/>
          <w:szCs w:val="24"/>
          <w:lang w:val="es-ES"/>
        </w:rPr>
        <w:t>,</w:t>
      </w:r>
      <w:r>
        <w:rPr>
          <w:rFonts w:ascii="Arial" w:hAnsi="Arial"/>
          <w:sz w:val="24"/>
          <w:szCs w:val="24"/>
          <w:lang w:val="es-ES"/>
        </w:rPr>
        <w:t xml:space="preserve"> encontramos además unos incentivos</w:t>
      </w:r>
      <w:r w:rsidR="004570F3">
        <w:rPr>
          <w:rFonts w:ascii="Arial" w:hAnsi="Arial"/>
          <w:sz w:val="24"/>
          <w:szCs w:val="24"/>
          <w:lang w:val="es-ES"/>
        </w:rPr>
        <w:t xml:space="preserve"> económicos </w:t>
      </w:r>
      <w:r>
        <w:rPr>
          <w:rFonts w:ascii="Arial" w:hAnsi="Arial"/>
          <w:sz w:val="24"/>
          <w:szCs w:val="24"/>
          <w:lang w:val="es-ES"/>
        </w:rPr>
        <w:t xml:space="preserve">que se otorgaron por parte del Gobierno Nacional, </w:t>
      </w:r>
      <w:r w:rsidR="002728AC">
        <w:rPr>
          <w:rFonts w:ascii="Arial" w:eastAsia="Calibri" w:hAnsi="Arial" w:cs="Arial"/>
          <w:sz w:val="24"/>
          <w:szCs w:val="24"/>
          <w:lang w:eastAsia="es-CO"/>
        </w:rPr>
        <w:t xml:space="preserve">un reconocimiento </w:t>
      </w:r>
      <w:r w:rsidR="00C709AD">
        <w:rPr>
          <w:rFonts w:ascii="Arial" w:eastAsia="Calibri" w:hAnsi="Arial" w:cs="Arial"/>
          <w:sz w:val="24"/>
          <w:szCs w:val="24"/>
          <w:lang w:eastAsia="es-CO"/>
        </w:rPr>
        <w:t>económico</w:t>
      </w:r>
      <w:r w:rsidR="002728AC">
        <w:rPr>
          <w:rFonts w:ascii="Arial" w:eastAsia="Calibri" w:hAnsi="Arial" w:cs="Arial"/>
          <w:sz w:val="24"/>
          <w:szCs w:val="24"/>
          <w:lang w:eastAsia="es-CO"/>
        </w:rPr>
        <w:t xml:space="preserve"> </w:t>
      </w:r>
      <w:r w:rsidR="00C709AD">
        <w:rPr>
          <w:rFonts w:ascii="Arial" w:eastAsia="Calibri" w:hAnsi="Arial" w:cs="Arial"/>
          <w:sz w:val="24"/>
          <w:szCs w:val="24"/>
          <w:lang w:eastAsia="es-CO"/>
        </w:rPr>
        <w:t>importante</w:t>
      </w:r>
      <w:r w:rsidR="002728AC">
        <w:rPr>
          <w:rFonts w:ascii="Arial" w:eastAsia="Calibri" w:hAnsi="Arial" w:cs="Arial"/>
          <w:sz w:val="24"/>
          <w:szCs w:val="24"/>
          <w:lang w:eastAsia="es-CO"/>
        </w:rPr>
        <w:t xml:space="preserve"> para la continuidad de los entrenamientos </w:t>
      </w:r>
      <w:r w:rsidR="002728AC">
        <w:rPr>
          <w:rFonts w:ascii="Arial" w:hAnsi="Arial"/>
          <w:sz w:val="24"/>
          <w:szCs w:val="24"/>
          <w:lang w:val="es-ES"/>
        </w:rPr>
        <w:t>de</w:t>
      </w:r>
      <w:r>
        <w:rPr>
          <w:rFonts w:ascii="Arial" w:hAnsi="Arial"/>
          <w:sz w:val="24"/>
          <w:szCs w:val="24"/>
          <w:lang w:val="es-ES"/>
        </w:rPr>
        <w:t xml:space="preserve"> los deportistas que obtuvieron medallas en los pasados Juegos Olímpicos Río 2016:</w:t>
      </w:r>
      <w:r w:rsidR="008C5282">
        <w:rPr>
          <w:rFonts w:ascii="Arial" w:hAnsi="Arial"/>
          <w:sz w:val="24"/>
          <w:szCs w:val="24"/>
          <w:lang w:val="es-ES"/>
        </w:rPr>
        <w:tab/>
      </w:r>
    </w:p>
    <w:p w14:paraId="6942E98F" w14:textId="77777777" w:rsidR="00C709AD" w:rsidRDefault="00C709AD" w:rsidP="00B7732F">
      <w:pPr>
        <w:pStyle w:val="Sinespaciado"/>
        <w:jc w:val="both"/>
        <w:rPr>
          <w:rFonts w:ascii="Arial" w:hAnsi="Arial"/>
          <w:sz w:val="24"/>
          <w:szCs w:val="24"/>
          <w:lang w:val="es-ES"/>
        </w:rPr>
      </w:pPr>
    </w:p>
    <w:p w14:paraId="3DF07070" w14:textId="77777777" w:rsidR="00B22B3F" w:rsidRDefault="00B22B3F" w:rsidP="00B7732F">
      <w:pPr>
        <w:pStyle w:val="Sinespaciado"/>
        <w:jc w:val="both"/>
        <w:rPr>
          <w:rFonts w:ascii="Arial" w:hAnsi="Arial"/>
          <w:sz w:val="24"/>
          <w:szCs w:val="24"/>
          <w:lang w:val="es-ES"/>
        </w:rPr>
      </w:pPr>
    </w:p>
    <w:tbl>
      <w:tblPr>
        <w:tblStyle w:val="Tabladecuadrcula4-nfasis31"/>
        <w:tblW w:w="10349" w:type="dxa"/>
        <w:tblInd w:w="-743" w:type="dxa"/>
        <w:tblLayout w:type="fixed"/>
        <w:tblLook w:val="04A0" w:firstRow="1" w:lastRow="0" w:firstColumn="1" w:lastColumn="0" w:noHBand="0" w:noVBand="1"/>
      </w:tblPr>
      <w:tblGrid>
        <w:gridCol w:w="5133"/>
        <w:gridCol w:w="5216"/>
      </w:tblGrid>
      <w:tr w:rsidR="00B22B3F" w:rsidRPr="009759B2" w14:paraId="52D4CD80" w14:textId="0834BBE4" w:rsidTr="00403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3" w:type="dxa"/>
          </w:tcPr>
          <w:p w14:paraId="65965201" w14:textId="4E8D209F" w:rsidR="00B22B3F" w:rsidRPr="009759B2" w:rsidRDefault="00B22B3F" w:rsidP="00B22B3F">
            <w:pPr>
              <w:pStyle w:val="NormalWeb"/>
              <w:spacing w:line="312" w:lineRule="atLeast"/>
              <w:rPr>
                <w:rStyle w:val="Textoennegrita"/>
                <w:rFonts w:ascii="Arial" w:hAnsi="Arial" w:cs="Arial"/>
                <w:b/>
                <w:color w:val="auto"/>
                <w:sz w:val="18"/>
                <w:szCs w:val="18"/>
              </w:rPr>
            </w:pPr>
            <w:r w:rsidRPr="009759B2">
              <w:rPr>
                <w:rStyle w:val="Textoennegrita"/>
                <w:rFonts w:ascii="Arial" w:hAnsi="Arial" w:cs="Arial"/>
                <w:b/>
                <w:color w:val="auto"/>
                <w:sz w:val="18"/>
                <w:szCs w:val="18"/>
              </w:rPr>
              <w:t>MEDALLA</w:t>
            </w:r>
          </w:p>
        </w:tc>
        <w:tc>
          <w:tcPr>
            <w:tcW w:w="5216" w:type="dxa"/>
          </w:tcPr>
          <w:p w14:paraId="6A18BF71" w14:textId="0E96E99F" w:rsidR="00B22B3F" w:rsidRPr="009759B2" w:rsidRDefault="00B22B3F" w:rsidP="00B22B3F">
            <w:pPr>
              <w:pStyle w:val="NormalWeb"/>
              <w:spacing w:line="312" w:lineRule="atLeast"/>
              <w:cnfStyle w:val="100000000000" w:firstRow="1" w:lastRow="0" w:firstColumn="0" w:lastColumn="0" w:oddVBand="0" w:evenVBand="0" w:oddHBand="0" w:evenHBand="0" w:firstRowFirstColumn="0" w:firstRowLastColumn="0" w:lastRowFirstColumn="0" w:lastRowLastColumn="0"/>
              <w:rPr>
                <w:rStyle w:val="Textoennegrita"/>
                <w:rFonts w:ascii="Arial" w:hAnsi="Arial" w:cs="Arial"/>
                <w:b/>
                <w:color w:val="auto"/>
                <w:sz w:val="18"/>
                <w:szCs w:val="18"/>
              </w:rPr>
            </w:pPr>
            <w:r w:rsidRPr="009759B2">
              <w:rPr>
                <w:rStyle w:val="Textoennegrita"/>
                <w:rFonts w:ascii="Arial" w:hAnsi="Arial" w:cs="Arial"/>
                <w:b/>
                <w:color w:val="auto"/>
                <w:sz w:val="18"/>
                <w:szCs w:val="18"/>
              </w:rPr>
              <w:t>INCENTIVOS</w:t>
            </w:r>
          </w:p>
        </w:tc>
      </w:tr>
      <w:tr w:rsidR="00B22B3F" w:rsidRPr="009759B2" w14:paraId="5C479789" w14:textId="527532EF" w:rsidTr="00403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3" w:type="dxa"/>
          </w:tcPr>
          <w:p w14:paraId="4D15E6E4" w14:textId="691F914D" w:rsidR="00B22B3F" w:rsidRPr="009759B2" w:rsidRDefault="00B22B3F" w:rsidP="00B22B3F">
            <w:pPr>
              <w:spacing w:after="120" w:line="240" w:lineRule="atLeast"/>
              <w:jc w:val="both"/>
              <w:rPr>
                <w:rFonts w:ascii="Arial" w:eastAsia="Calibri" w:hAnsi="Arial" w:cs="Arial"/>
                <w:bCs w:val="0"/>
                <w:sz w:val="18"/>
                <w:szCs w:val="18"/>
              </w:rPr>
            </w:pPr>
            <w:r w:rsidRPr="009759B2">
              <w:rPr>
                <w:rFonts w:ascii="Arial" w:eastAsia="Calibri" w:hAnsi="Arial" w:cs="Arial"/>
                <w:bCs w:val="0"/>
                <w:sz w:val="18"/>
                <w:szCs w:val="18"/>
              </w:rPr>
              <w:t>Oro</w:t>
            </w:r>
          </w:p>
        </w:tc>
        <w:tc>
          <w:tcPr>
            <w:tcW w:w="5216" w:type="dxa"/>
          </w:tcPr>
          <w:p w14:paraId="752FCF57" w14:textId="54E385D6" w:rsidR="00B22B3F" w:rsidRPr="009759B2" w:rsidRDefault="005F01E5" w:rsidP="00B22B3F">
            <w:pPr>
              <w:pStyle w:val="NormalWeb"/>
              <w:spacing w:line="312" w:lineRule="atLeast"/>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color w:val="000000"/>
                <w:sz w:val="18"/>
                <w:szCs w:val="18"/>
              </w:rPr>
            </w:pPr>
            <w:r w:rsidRPr="009759B2">
              <w:rPr>
                <w:rFonts w:ascii="Arial" w:hAnsi="Arial" w:cs="Arial"/>
                <w:color w:val="000000"/>
                <w:sz w:val="18"/>
                <w:szCs w:val="18"/>
              </w:rPr>
              <w:t>165.</w:t>
            </w:r>
            <w:r w:rsidR="00B22B3F" w:rsidRPr="009759B2">
              <w:rPr>
                <w:rFonts w:ascii="Arial" w:hAnsi="Arial" w:cs="Arial"/>
                <w:color w:val="000000"/>
                <w:sz w:val="18"/>
                <w:szCs w:val="18"/>
              </w:rPr>
              <w:t>468.960</w:t>
            </w:r>
          </w:p>
        </w:tc>
      </w:tr>
      <w:tr w:rsidR="00B22B3F" w:rsidRPr="009759B2" w14:paraId="4B7A0E1F" w14:textId="4632389D" w:rsidTr="00403776">
        <w:tc>
          <w:tcPr>
            <w:cnfStyle w:val="001000000000" w:firstRow="0" w:lastRow="0" w:firstColumn="1" w:lastColumn="0" w:oddVBand="0" w:evenVBand="0" w:oddHBand="0" w:evenHBand="0" w:firstRowFirstColumn="0" w:firstRowLastColumn="0" w:lastRowFirstColumn="0" w:lastRowLastColumn="0"/>
            <w:tcW w:w="5133" w:type="dxa"/>
          </w:tcPr>
          <w:p w14:paraId="65C4D707" w14:textId="7B1632FA" w:rsidR="00B22B3F" w:rsidRPr="009759B2" w:rsidRDefault="00B22B3F" w:rsidP="00B22B3F">
            <w:pPr>
              <w:spacing w:after="120" w:line="240" w:lineRule="atLeast"/>
              <w:jc w:val="both"/>
              <w:rPr>
                <w:rFonts w:ascii="Arial" w:eastAsia="Calibri" w:hAnsi="Arial" w:cs="Arial"/>
                <w:bCs w:val="0"/>
                <w:sz w:val="18"/>
                <w:szCs w:val="18"/>
              </w:rPr>
            </w:pPr>
            <w:r w:rsidRPr="009759B2">
              <w:rPr>
                <w:rFonts w:ascii="Arial" w:eastAsia="Calibri" w:hAnsi="Arial" w:cs="Arial"/>
                <w:bCs w:val="0"/>
                <w:sz w:val="18"/>
                <w:szCs w:val="18"/>
              </w:rPr>
              <w:t>Plata</w:t>
            </w:r>
          </w:p>
        </w:tc>
        <w:tc>
          <w:tcPr>
            <w:tcW w:w="5216" w:type="dxa"/>
          </w:tcPr>
          <w:p w14:paraId="0FB2AA31" w14:textId="01E2D505" w:rsidR="00B22B3F" w:rsidRPr="009759B2" w:rsidRDefault="005F01E5" w:rsidP="00B22B3F">
            <w:pPr>
              <w:pStyle w:val="NormalWeb"/>
              <w:spacing w:line="312" w:lineRule="atLeast"/>
              <w:cnfStyle w:val="000000000000" w:firstRow="0" w:lastRow="0" w:firstColumn="0" w:lastColumn="0" w:oddVBand="0" w:evenVBand="0" w:oddHBand="0" w:evenHBand="0" w:firstRowFirstColumn="0" w:firstRowLastColumn="0" w:lastRowFirstColumn="0" w:lastRowLastColumn="0"/>
              <w:rPr>
                <w:rStyle w:val="Textoennegrita"/>
                <w:rFonts w:ascii="Arial" w:hAnsi="Arial" w:cs="Arial"/>
                <w:color w:val="000000"/>
                <w:sz w:val="18"/>
                <w:szCs w:val="18"/>
              </w:rPr>
            </w:pPr>
            <w:r w:rsidRPr="009759B2">
              <w:rPr>
                <w:rFonts w:ascii="Arial" w:hAnsi="Arial" w:cs="Arial"/>
                <w:color w:val="000000"/>
                <w:sz w:val="18"/>
                <w:szCs w:val="18"/>
              </w:rPr>
              <w:t>96.</w:t>
            </w:r>
            <w:r w:rsidR="00B22B3F" w:rsidRPr="009759B2">
              <w:rPr>
                <w:rFonts w:ascii="Arial" w:hAnsi="Arial" w:cs="Arial"/>
                <w:color w:val="000000"/>
                <w:sz w:val="18"/>
                <w:szCs w:val="18"/>
              </w:rPr>
              <w:t>523.560</w:t>
            </w:r>
          </w:p>
        </w:tc>
      </w:tr>
      <w:tr w:rsidR="00B22B3F" w:rsidRPr="009759B2" w14:paraId="0D1714FD" w14:textId="5437D465" w:rsidTr="00403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3" w:type="dxa"/>
          </w:tcPr>
          <w:p w14:paraId="58854E3B" w14:textId="1DAE9244" w:rsidR="00B22B3F" w:rsidRPr="009759B2" w:rsidRDefault="00B22B3F" w:rsidP="00B22B3F">
            <w:pPr>
              <w:spacing w:after="120" w:line="240" w:lineRule="atLeast"/>
              <w:jc w:val="both"/>
              <w:rPr>
                <w:rFonts w:ascii="Arial" w:eastAsia="Calibri" w:hAnsi="Arial" w:cs="Arial"/>
                <w:bCs w:val="0"/>
                <w:sz w:val="18"/>
                <w:szCs w:val="18"/>
              </w:rPr>
            </w:pPr>
            <w:r w:rsidRPr="009759B2">
              <w:rPr>
                <w:rFonts w:ascii="Arial" w:eastAsia="Calibri" w:hAnsi="Arial" w:cs="Arial"/>
                <w:bCs w:val="0"/>
                <w:sz w:val="18"/>
                <w:szCs w:val="18"/>
              </w:rPr>
              <w:lastRenderedPageBreak/>
              <w:t>Bronce</w:t>
            </w:r>
          </w:p>
        </w:tc>
        <w:tc>
          <w:tcPr>
            <w:tcW w:w="5216" w:type="dxa"/>
          </w:tcPr>
          <w:p w14:paraId="7CDC022D" w14:textId="4D38BDF8" w:rsidR="00B22B3F" w:rsidRPr="009759B2" w:rsidRDefault="005F01E5" w:rsidP="00B22B3F">
            <w:pPr>
              <w:pStyle w:val="NormalWeb"/>
              <w:spacing w:line="312" w:lineRule="atLeast"/>
              <w:cnfStyle w:val="000000100000" w:firstRow="0" w:lastRow="0" w:firstColumn="0" w:lastColumn="0" w:oddVBand="0" w:evenVBand="0" w:oddHBand="1" w:evenHBand="0" w:firstRowFirstColumn="0" w:firstRowLastColumn="0" w:lastRowFirstColumn="0" w:lastRowLastColumn="0"/>
              <w:rPr>
                <w:rStyle w:val="Textoennegrita"/>
                <w:rFonts w:ascii="Arial" w:hAnsi="Arial" w:cs="Arial"/>
                <w:color w:val="000000"/>
                <w:sz w:val="18"/>
                <w:szCs w:val="18"/>
              </w:rPr>
            </w:pPr>
            <w:r w:rsidRPr="009759B2">
              <w:rPr>
                <w:rFonts w:ascii="Arial" w:hAnsi="Arial" w:cs="Arial"/>
                <w:color w:val="000000"/>
                <w:sz w:val="18"/>
                <w:szCs w:val="18"/>
              </w:rPr>
              <w:t>68.</w:t>
            </w:r>
            <w:r w:rsidR="00B22B3F" w:rsidRPr="009759B2">
              <w:rPr>
                <w:rFonts w:ascii="Arial" w:hAnsi="Arial" w:cs="Arial"/>
                <w:color w:val="000000"/>
                <w:sz w:val="18"/>
                <w:szCs w:val="18"/>
              </w:rPr>
              <w:t>945.400</w:t>
            </w:r>
          </w:p>
        </w:tc>
      </w:tr>
    </w:tbl>
    <w:p w14:paraId="6E5C9A69" w14:textId="7F1F7E34" w:rsidR="00B22B3F" w:rsidRDefault="004570F3" w:rsidP="004570F3">
      <w:pPr>
        <w:pStyle w:val="Sinespaciado"/>
        <w:jc w:val="center"/>
        <w:rPr>
          <w:rFonts w:ascii="Arial" w:eastAsia="Calibri" w:hAnsi="Arial" w:cs="Arial"/>
          <w:sz w:val="16"/>
          <w:szCs w:val="16"/>
          <w:lang w:eastAsia="es-CO"/>
        </w:rPr>
      </w:pPr>
      <w:r>
        <w:rPr>
          <w:b/>
        </w:rPr>
        <w:t xml:space="preserve">Cuadro 3: </w:t>
      </w:r>
      <w:r w:rsidRPr="004570F3">
        <w:rPr>
          <w:rFonts w:ascii="Arial" w:eastAsia="Calibri" w:hAnsi="Arial" w:cs="Arial"/>
          <w:sz w:val="16"/>
          <w:szCs w:val="16"/>
          <w:lang w:eastAsia="es-CO"/>
        </w:rPr>
        <w:t>Incentivos económicos</w:t>
      </w:r>
      <w:r>
        <w:rPr>
          <w:rFonts w:ascii="Arial" w:eastAsia="Calibri" w:hAnsi="Arial" w:cs="Arial"/>
          <w:sz w:val="16"/>
          <w:szCs w:val="16"/>
          <w:lang w:eastAsia="es-CO"/>
        </w:rPr>
        <w:t xml:space="preserve"> –Medallistas Olímpicos Río 2016</w:t>
      </w:r>
    </w:p>
    <w:p w14:paraId="14DCB421" w14:textId="536C94B8" w:rsidR="005F01E5" w:rsidRDefault="005F01E5" w:rsidP="004570F3">
      <w:pPr>
        <w:pStyle w:val="Sinespaciado"/>
        <w:jc w:val="center"/>
        <w:rPr>
          <w:rFonts w:ascii="Arial" w:eastAsia="Calibri" w:hAnsi="Arial" w:cs="Arial"/>
          <w:sz w:val="16"/>
          <w:szCs w:val="16"/>
          <w:lang w:eastAsia="es-CO"/>
        </w:rPr>
      </w:pPr>
      <w:r>
        <w:rPr>
          <w:rFonts w:ascii="Arial" w:eastAsia="Calibri" w:hAnsi="Arial" w:cs="Arial"/>
          <w:sz w:val="16"/>
          <w:szCs w:val="16"/>
          <w:lang w:eastAsia="es-CO"/>
        </w:rPr>
        <w:t>Millones de pesos = (COP)</w:t>
      </w:r>
    </w:p>
    <w:p w14:paraId="26B8A292" w14:textId="77777777" w:rsidR="00707184" w:rsidRDefault="00707184" w:rsidP="004570F3">
      <w:pPr>
        <w:pStyle w:val="Sinespaciado"/>
        <w:jc w:val="center"/>
        <w:rPr>
          <w:rFonts w:ascii="Arial" w:eastAsia="Calibri" w:hAnsi="Arial" w:cs="Arial"/>
          <w:sz w:val="16"/>
          <w:szCs w:val="16"/>
          <w:lang w:eastAsia="es-CO"/>
        </w:rPr>
      </w:pPr>
    </w:p>
    <w:p w14:paraId="00FC2B54" w14:textId="77777777" w:rsidR="00707184" w:rsidRDefault="00707184" w:rsidP="009F7E9D">
      <w:pPr>
        <w:pStyle w:val="Sinespaciado"/>
        <w:rPr>
          <w:rFonts w:ascii="Arial" w:eastAsia="Calibri" w:hAnsi="Arial" w:cs="Arial"/>
          <w:sz w:val="16"/>
          <w:szCs w:val="16"/>
          <w:lang w:eastAsia="es-CO"/>
        </w:rPr>
      </w:pPr>
    </w:p>
    <w:p w14:paraId="14EF45BE" w14:textId="77777777" w:rsidR="007F49CC" w:rsidRDefault="007F49CC" w:rsidP="009F7E9D">
      <w:pPr>
        <w:pStyle w:val="Sinespaciado"/>
        <w:rPr>
          <w:rFonts w:ascii="Arial" w:eastAsia="Calibri" w:hAnsi="Arial" w:cs="Arial"/>
          <w:sz w:val="16"/>
          <w:szCs w:val="16"/>
          <w:lang w:eastAsia="es-CO"/>
        </w:rPr>
      </w:pPr>
    </w:p>
    <w:p w14:paraId="4252F4D9" w14:textId="038809DE" w:rsidR="007F49CC" w:rsidRDefault="00D70A28" w:rsidP="007F49CC">
      <w:pPr>
        <w:pStyle w:val="NormalWeb"/>
        <w:shd w:val="clear" w:color="auto" w:fill="FFFFFF"/>
        <w:spacing w:line="312" w:lineRule="atLeast"/>
        <w:ind w:left="720"/>
        <w:rPr>
          <w:rFonts w:ascii="Arial" w:eastAsia="Calibri" w:hAnsi="Arial" w:cs="Arial"/>
          <w:b/>
          <w:lang w:eastAsia="en-US"/>
        </w:rPr>
      </w:pPr>
      <w:r>
        <w:rPr>
          <w:rFonts w:ascii="Arial" w:eastAsia="Calibri" w:hAnsi="Arial" w:cs="Arial"/>
          <w:b/>
          <w:lang w:eastAsia="en-US"/>
        </w:rPr>
        <w:t>Incen</w:t>
      </w:r>
      <w:r w:rsidR="00245EF6">
        <w:rPr>
          <w:rFonts w:ascii="Arial" w:eastAsia="Calibri" w:hAnsi="Arial" w:cs="Arial"/>
          <w:b/>
          <w:lang w:eastAsia="en-US"/>
        </w:rPr>
        <w:t xml:space="preserve">tivos </w:t>
      </w:r>
      <w:r w:rsidR="009759B2">
        <w:rPr>
          <w:rFonts w:ascii="Arial" w:eastAsia="Calibri" w:hAnsi="Arial" w:cs="Arial"/>
          <w:b/>
          <w:lang w:eastAsia="en-US"/>
        </w:rPr>
        <w:t>económicos</w:t>
      </w:r>
      <w:r w:rsidR="00245EF6">
        <w:rPr>
          <w:rFonts w:ascii="Arial" w:eastAsia="Calibri" w:hAnsi="Arial" w:cs="Arial"/>
          <w:b/>
          <w:lang w:eastAsia="en-US"/>
        </w:rPr>
        <w:t xml:space="preserve"> en otros </w:t>
      </w:r>
      <w:r w:rsidR="009759B2">
        <w:rPr>
          <w:rFonts w:ascii="Arial" w:eastAsia="Calibri" w:hAnsi="Arial" w:cs="Arial"/>
          <w:b/>
          <w:lang w:eastAsia="en-US"/>
        </w:rPr>
        <w:t>países</w:t>
      </w:r>
    </w:p>
    <w:p w14:paraId="38AEBB47" w14:textId="34408640" w:rsidR="005B701D" w:rsidRDefault="00553D1D" w:rsidP="00F051A0">
      <w:pPr>
        <w:pStyle w:val="NormalWeb"/>
        <w:shd w:val="clear" w:color="auto" w:fill="FFFFFF"/>
        <w:spacing w:line="312" w:lineRule="atLeast"/>
        <w:jc w:val="both"/>
        <w:rPr>
          <w:rFonts w:ascii="Arial" w:eastAsia="Calibri" w:hAnsi="Arial" w:cs="Arial"/>
          <w:lang w:eastAsia="en-US"/>
        </w:rPr>
      </w:pPr>
      <w:r>
        <w:rPr>
          <w:rFonts w:ascii="Arial" w:eastAsia="Calibri" w:hAnsi="Arial" w:cs="Arial"/>
          <w:lang w:eastAsia="en-US"/>
        </w:rPr>
        <w:t>L</w:t>
      </w:r>
      <w:r w:rsidR="00D70A28">
        <w:rPr>
          <w:rFonts w:ascii="Arial" w:eastAsia="Calibri" w:hAnsi="Arial" w:cs="Arial"/>
          <w:lang w:eastAsia="en-US"/>
        </w:rPr>
        <w:t>os</w:t>
      </w:r>
      <w:r w:rsidR="00D70A28" w:rsidRPr="00D70A28">
        <w:rPr>
          <w:rFonts w:ascii="Arial" w:eastAsia="Calibri" w:hAnsi="Arial" w:cs="Arial"/>
          <w:lang w:eastAsia="en-US"/>
        </w:rPr>
        <w:t xml:space="preserve"> reconocimientos que se hacen a los deportistas </w:t>
      </w:r>
      <w:r>
        <w:rPr>
          <w:rFonts w:ascii="Arial" w:eastAsia="Calibri" w:hAnsi="Arial" w:cs="Arial"/>
          <w:lang w:eastAsia="en-US"/>
        </w:rPr>
        <w:t xml:space="preserve">a nivel mundial </w:t>
      </w:r>
      <w:r w:rsidR="00D70A28">
        <w:rPr>
          <w:rFonts w:ascii="Arial" w:eastAsia="Calibri" w:hAnsi="Arial" w:cs="Arial"/>
          <w:lang w:eastAsia="en-US"/>
        </w:rPr>
        <w:t xml:space="preserve">en algunos casos no son solo </w:t>
      </w:r>
      <w:r w:rsidR="009759B2">
        <w:rPr>
          <w:rFonts w:ascii="Arial" w:eastAsia="Calibri" w:hAnsi="Arial" w:cs="Arial"/>
          <w:lang w:eastAsia="en-US"/>
        </w:rPr>
        <w:t>economías</w:t>
      </w:r>
      <w:r>
        <w:rPr>
          <w:rFonts w:ascii="Arial" w:eastAsia="Calibri" w:hAnsi="Arial" w:cs="Arial"/>
          <w:lang w:eastAsia="en-US"/>
        </w:rPr>
        <w:t>,</w:t>
      </w:r>
      <w:r w:rsidR="00D70A28">
        <w:rPr>
          <w:rFonts w:ascii="Arial" w:eastAsia="Calibri" w:hAnsi="Arial" w:cs="Arial"/>
          <w:lang w:eastAsia="en-US"/>
        </w:rPr>
        <w:t xml:space="preserve"> </w:t>
      </w:r>
      <w:r w:rsidR="009759B2">
        <w:rPr>
          <w:rFonts w:ascii="Arial" w:eastAsia="Calibri" w:hAnsi="Arial" w:cs="Arial"/>
          <w:lang w:eastAsia="en-US"/>
        </w:rPr>
        <w:t>también</w:t>
      </w:r>
      <w:r w:rsidR="00D70A28">
        <w:rPr>
          <w:rFonts w:ascii="Arial" w:eastAsia="Calibri" w:hAnsi="Arial" w:cs="Arial"/>
          <w:lang w:eastAsia="en-US"/>
        </w:rPr>
        <w:t xml:space="preserve"> </w:t>
      </w:r>
      <w:r w:rsidR="00F051A0">
        <w:rPr>
          <w:rFonts w:ascii="Arial" w:eastAsia="Calibri" w:hAnsi="Arial" w:cs="Arial"/>
          <w:lang w:eastAsia="en-US"/>
        </w:rPr>
        <w:t>se reflejan en incentivos enfocados al mejoramiento integral del deportista.</w:t>
      </w:r>
    </w:p>
    <w:p w14:paraId="32E73565" w14:textId="1D47B1F9" w:rsidR="005B701D" w:rsidRPr="005B701D" w:rsidRDefault="005B701D" w:rsidP="005B701D">
      <w:pPr>
        <w:pStyle w:val="NormalWeb"/>
        <w:shd w:val="clear" w:color="auto" w:fill="FFFFFF"/>
        <w:spacing w:line="312" w:lineRule="atLeast"/>
        <w:jc w:val="both"/>
        <w:rPr>
          <w:rFonts w:ascii="Arial" w:eastAsia="Calibri" w:hAnsi="Arial" w:cs="Arial"/>
          <w:lang w:eastAsia="en-US"/>
        </w:rPr>
      </w:pPr>
      <w:r w:rsidRPr="005B701D">
        <w:rPr>
          <w:rFonts w:ascii="Arial" w:eastAsia="Calibri" w:hAnsi="Arial" w:cs="Arial"/>
          <w:lang w:eastAsia="en-US"/>
        </w:rPr>
        <w:t>En este orden de ide</w:t>
      </w:r>
      <w:r>
        <w:rPr>
          <w:rFonts w:ascii="Arial" w:eastAsia="Calibri" w:hAnsi="Arial" w:cs="Arial"/>
          <w:lang w:eastAsia="en-US"/>
        </w:rPr>
        <w:t>as, el Comité Olímpico Español</w:t>
      </w:r>
      <w:r>
        <w:rPr>
          <w:rStyle w:val="Refdenotaalpie"/>
          <w:rFonts w:ascii="Arial" w:eastAsia="Calibri" w:hAnsi="Arial" w:cs="Arial"/>
          <w:lang w:eastAsia="en-US"/>
        </w:rPr>
        <w:footnoteReference w:id="4"/>
      </w:r>
      <w:r>
        <w:rPr>
          <w:rFonts w:ascii="Arial" w:eastAsia="Calibri" w:hAnsi="Arial" w:cs="Arial"/>
          <w:lang w:eastAsia="en-US"/>
        </w:rPr>
        <w:t xml:space="preserve"> </w:t>
      </w:r>
      <w:r w:rsidR="00245EF6">
        <w:rPr>
          <w:rFonts w:ascii="Arial" w:eastAsia="Calibri" w:hAnsi="Arial" w:cs="Arial"/>
          <w:lang w:eastAsia="en-US"/>
        </w:rPr>
        <w:t>le otorga</w:t>
      </w:r>
      <w:r w:rsidRPr="005B701D">
        <w:rPr>
          <w:rFonts w:ascii="Arial" w:eastAsia="Calibri" w:hAnsi="Arial" w:cs="Arial"/>
          <w:lang w:eastAsia="en-US"/>
        </w:rPr>
        <w:t xml:space="preserve"> a los deportistas individuales españoles por la medalla de Oro</w:t>
      </w:r>
      <w:r>
        <w:rPr>
          <w:rFonts w:ascii="Arial" w:eastAsia="Calibri" w:hAnsi="Arial" w:cs="Arial"/>
          <w:lang w:eastAsia="en-US"/>
        </w:rPr>
        <w:t xml:space="preserve"> 94.000 euros (305.038.554 COP)</w:t>
      </w:r>
      <w:r w:rsidRPr="005B701D">
        <w:rPr>
          <w:rFonts w:ascii="Arial" w:eastAsia="Calibri" w:hAnsi="Arial" w:cs="Arial"/>
          <w:lang w:eastAsia="en-US"/>
        </w:rPr>
        <w:t xml:space="preserve">; por la medalla de Plata  48.000 euros (155.764.368 COP) y la medalla de Bronce 30.000 euros (97.352.730 COP). </w:t>
      </w:r>
    </w:p>
    <w:p w14:paraId="6AF83822" w14:textId="69D9AF6E" w:rsidR="005B701D" w:rsidRPr="005B701D" w:rsidRDefault="005B701D" w:rsidP="005B701D">
      <w:pPr>
        <w:pStyle w:val="NormalWeb"/>
        <w:shd w:val="clear" w:color="auto" w:fill="FFFFFF"/>
        <w:spacing w:line="312" w:lineRule="atLeast"/>
        <w:jc w:val="both"/>
        <w:rPr>
          <w:rFonts w:ascii="Arial" w:eastAsia="Calibri" w:hAnsi="Arial" w:cs="Arial"/>
          <w:lang w:eastAsia="en-US"/>
        </w:rPr>
      </w:pPr>
      <w:r w:rsidRPr="005B701D">
        <w:rPr>
          <w:rFonts w:ascii="Arial" w:eastAsia="Calibri" w:hAnsi="Arial" w:cs="Arial"/>
          <w:lang w:eastAsia="en-US"/>
        </w:rPr>
        <w:t xml:space="preserve">En cuanto a </w:t>
      </w:r>
      <w:r w:rsidR="009759B2" w:rsidRPr="005B701D">
        <w:rPr>
          <w:rFonts w:ascii="Arial" w:eastAsia="Calibri" w:hAnsi="Arial" w:cs="Arial"/>
          <w:lang w:eastAsia="en-US"/>
        </w:rPr>
        <w:t>categoría</w:t>
      </w:r>
      <w:r w:rsidRPr="005B701D">
        <w:rPr>
          <w:rFonts w:ascii="Arial" w:eastAsia="Calibri" w:hAnsi="Arial" w:cs="Arial"/>
          <w:lang w:eastAsia="en-US"/>
        </w:rPr>
        <w:t xml:space="preserve"> por parejas se otorgan a cada uno por la medalla de Oro 75.000 euros (243.381.825 COP), por la medalla de Plata 37.000 euros (120.068.367 COP) y la medalla de Bronce 25.000 euros (81.127.275,00 COP)</w:t>
      </w:r>
    </w:p>
    <w:p w14:paraId="4F8E6564" w14:textId="77777777" w:rsidR="005B701D" w:rsidRDefault="005B701D" w:rsidP="005B701D">
      <w:pPr>
        <w:pStyle w:val="NormalWeb"/>
        <w:shd w:val="clear" w:color="auto" w:fill="FFFFFF"/>
        <w:spacing w:line="312" w:lineRule="atLeast"/>
        <w:jc w:val="both"/>
        <w:rPr>
          <w:rFonts w:ascii="Arial" w:eastAsia="Calibri" w:hAnsi="Arial" w:cs="Arial"/>
          <w:lang w:eastAsia="en-US"/>
        </w:rPr>
      </w:pPr>
      <w:r w:rsidRPr="005B701D">
        <w:rPr>
          <w:rFonts w:ascii="Arial" w:eastAsia="Calibri" w:hAnsi="Arial" w:cs="Arial"/>
          <w:lang w:eastAsia="en-US"/>
        </w:rPr>
        <w:t>En los deportes de equipo se otorgan a cada miembro por la medalla de Oro 50.000 euros (162.254.550,00 COP), por la medalla de Plata 29.000 euros (94.107.639,00 COP) y la medalla de Bronce 18.000 euros (58.411.638,00 COP)</w:t>
      </w:r>
    </w:p>
    <w:p w14:paraId="5048682F" w14:textId="77777777" w:rsidR="00C709AD" w:rsidRPr="005B701D" w:rsidRDefault="00C709AD" w:rsidP="005B701D">
      <w:pPr>
        <w:pStyle w:val="NormalWeb"/>
        <w:shd w:val="clear" w:color="auto" w:fill="FFFFFF"/>
        <w:spacing w:line="312" w:lineRule="atLeast"/>
        <w:jc w:val="both"/>
        <w:rPr>
          <w:rFonts w:ascii="Arial" w:eastAsia="Calibri" w:hAnsi="Arial" w:cs="Arial"/>
          <w:lang w:eastAsia="en-US"/>
        </w:rPr>
      </w:pPr>
    </w:p>
    <w:tbl>
      <w:tblPr>
        <w:tblStyle w:val="Tabladecuadrcula4-nfasis31"/>
        <w:tblW w:w="9782" w:type="dxa"/>
        <w:tblInd w:w="-318" w:type="dxa"/>
        <w:tblLayout w:type="fixed"/>
        <w:tblLook w:val="04A0" w:firstRow="1" w:lastRow="0" w:firstColumn="1" w:lastColumn="0" w:noHBand="0" w:noVBand="1"/>
      </w:tblPr>
      <w:tblGrid>
        <w:gridCol w:w="2836"/>
        <w:gridCol w:w="1701"/>
        <w:gridCol w:w="2552"/>
        <w:gridCol w:w="2693"/>
      </w:tblGrid>
      <w:tr w:rsidR="005B701D" w:rsidRPr="009759B2" w14:paraId="08CECD59" w14:textId="77777777" w:rsidTr="00847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38FACE72" w14:textId="2A504002" w:rsidR="005B701D" w:rsidRPr="009759B2" w:rsidRDefault="009759B2" w:rsidP="005B701D">
            <w:pPr>
              <w:pStyle w:val="NormalWeb"/>
              <w:spacing w:line="312" w:lineRule="atLeast"/>
              <w:jc w:val="center"/>
              <w:rPr>
                <w:rFonts w:ascii="Arial" w:eastAsia="Calibri" w:hAnsi="Arial" w:cs="Arial"/>
                <w:color w:val="auto"/>
                <w:sz w:val="18"/>
                <w:szCs w:val="18"/>
                <w:lang w:eastAsia="en-US"/>
              </w:rPr>
            </w:pPr>
            <w:r w:rsidRPr="009759B2">
              <w:rPr>
                <w:rFonts w:ascii="Arial" w:eastAsia="Calibri" w:hAnsi="Arial" w:cs="Arial"/>
                <w:color w:val="auto"/>
                <w:sz w:val="18"/>
                <w:szCs w:val="18"/>
                <w:lang w:eastAsia="en-US"/>
              </w:rPr>
              <w:t>INCENTIVOS ECONÓMICOS COMITÉ OLÍMPICO ESPAÑOL</w:t>
            </w:r>
          </w:p>
        </w:tc>
      </w:tr>
      <w:tr w:rsidR="00847969" w:rsidRPr="009759B2" w14:paraId="0E7E4D9C" w14:textId="77777777" w:rsidTr="0084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0A89252" w14:textId="7E8E3D51" w:rsidR="00847969" w:rsidRPr="009759B2" w:rsidRDefault="00847969" w:rsidP="00F051A0">
            <w:pPr>
              <w:pStyle w:val="NormalWeb"/>
              <w:spacing w:line="312" w:lineRule="atLeast"/>
              <w:jc w:val="both"/>
              <w:rPr>
                <w:rFonts w:ascii="Arial" w:eastAsia="Calibri" w:hAnsi="Arial" w:cs="Arial"/>
                <w:sz w:val="18"/>
                <w:szCs w:val="18"/>
                <w:lang w:eastAsia="en-US"/>
              </w:rPr>
            </w:pPr>
            <w:r w:rsidRPr="009759B2">
              <w:rPr>
                <w:rFonts w:ascii="Arial" w:eastAsia="Calibri" w:hAnsi="Arial" w:cs="Arial"/>
                <w:sz w:val="18"/>
                <w:szCs w:val="18"/>
                <w:lang w:eastAsia="en-US"/>
              </w:rPr>
              <w:t>CATEGORÍA</w:t>
            </w:r>
          </w:p>
        </w:tc>
        <w:tc>
          <w:tcPr>
            <w:tcW w:w="1701" w:type="dxa"/>
          </w:tcPr>
          <w:p w14:paraId="5E021619" w14:textId="6B7851B6"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en-US"/>
              </w:rPr>
            </w:pPr>
            <w:r w:rsidRPr="009759B2">
              <w:rPr>
                <w:rFonts w:ascii="Arial" w:eastAsia="Calibri" w:hAnsi="Arial" w:cs="Arial"/>
                <w:b/>
                <w:sz w:val="18"/>
                <w:szCs w:val="18"/>
                <w:lang w:eastAsia="en-US"/>
              </w:rPr>
              <w:t>ORO</w:t>
            </w:r>
          </w:p>
        </w:tc>
        <w:tc>
          <w:tcPr>
            <w:tcW w:w="2552" w:type="dxa"/>
          </w:tcPr>
          <w:p w14:paraId="1116B3C6" w14:textId="01E39654"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en-US"/>
              </w:rPr>
            </w:pPr>
            <w:r w:rsidRPr="009759B2">
              <w:rPr>
                <w:rFonts w:ascii="Arial" w:eastAsia="Calibri" w:hAnsi="Arial" w:cs="Arial"/>
                <w:b/>
                <w:sz w:val="18"/>
                <w:szCs w:val="18"/>
                <w:lang w:eastAsia="en-US"/>
              </w:rPr>
              <w:t>PLATA</w:t>
            </w:r>
          </w:p>
        </w:tc>
        <w:tc>
          <w:tcPr>
            <w:tcW w:w="2693" w:type="dxa"/>
          </w:tcPr>
          <w:p w14:paraId="2EFB6715" w14:textId="130AB483"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en-US"/>
              </w:rPr>
            </w:pPr>
            <w:r w:rsidRPr="009759B2">
              <w:rPr>
                <w:rFonts w:ascii="Arial" w:eastAsia="Calibri" w:hAnsi="Arial" w:cs="Arial"/>
                <w:b/>
                <w:sz w:val="18"/>
                <w:szCs w:val="18"/>
                <w:lang w:eastAsia="en-US"/>
              </w:rPr>
              <w:t>BRONCE</w:t>
            </w:r>
          </w:p>
        </w:tc>
      </w:tr>
      <w:tr w:rsidR="00847969" w:rsidRPr="009759B2" w14:paraId="4EE8E849" w14:textId="77777777" w:rsidTr="00847969">
        <w:tc>
          <w:tcPr>
            <w:cnfStyle w:val="001000000000" w:firstRow="0" w:lastRow="0" w:firstColumn="1" w:lastColumn="0" w:oddVBand="0" w:evenVBand="0" w:oddHBand="0" w:evenHBand="0" w:firstRowFirstColumn="0" w:firstRowLastColumn="0" w:lastRowFirstColumn="0" w:lastRowLastColumn="0"/>
            <w:tcW w:w="2836" w:type="dxa"/>
          </w:tcPr>
          <w:p w14:paraId="1E7413AB" w14:textId="31D35792" w:rsidR="00847969" w:rsidRPr="009759B2" w:rsidRDefault="00847969" w:rsidP="00F051A0">
            <w:pPr>
              <w:pStyle w:val="NormalWeb"/>
              <w:spacing w:line="312" w:lineRule="atLeast"/>
              <w:jc w:val="both"/>
              <w:rPr>
                <w:rFonts w:ascii="Arial" w:eastAsia="Calibri" w:hAnsi="Arial" w:cs="Arial"/>
                <w:sz w:val="18"/>
                <w:szCs w:val="18"/>
                <w:lang w:eastAsia="en-US"/>
              </w:rPr>
            </w:pPr>
            <w:r w:rsidRPr="009759B2">
              <w:rPr>
                <w:rFonts w:ascii="Arial" w:eastAsia="Calibri" w:hAnsi="Arial" w:cs="Arial"/>
                <w:sz w:val="18"/>
                <w:szCs w:val="18"/>
                <w:lang w:eastAsia="en-US"/>
              </w:rPr>
              <w:t>Individual</w:t>
            </w:r>
          </w:p>
        </w:tc>
        <w:tc>
          <w:tcPr>
            <w:tcW w:w="1701" w:type="dxa"/>
          </w:tcPr>
          <w:p w14:paraId="66235139" w14:textId="6AB92123"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94.000</w:t>
            </w:r>
          </w:p>
        </w:tc>
        <w:tc>
          <w:tcPr>
            <w:tcW w:w="2552" w:type="dxa"/>
          </w:tcPr>
          <w:p w14:paraId="73EFEA32" w14:textId="08873802"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48.000</w:t>
            </w:r>
          </w:p>
        </w:tc>
        <w:tc>
          <w:tcPr>
            <w:tcW w:w="2693" w:type="dxa"/>
          </w:tcPr>
          <w:p w14:paraId="55F86EFB" w14:textId="415B47C9"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30.000</w:t>
            </w:r>
          </w:p>
        </w:tc>
      </w:tr>
      <w:tr w:rsidR="00847969" w:rsidRPr="009759B2" w14:paraId="06ED5EE1" w14:textId="77777777" w:rsidTr="00847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824101C" w14:textId="67AAAA3D" w:rsidR="00847969" w:rsidRPr="009759B2" w:rsidRDefault="00847969" w:rsidP="00F051A0">
            <w:pPr>
              <w:pStyle w:val="NormalWeb"/>
              <w:spacing w:line="312" w:lineRule="atLeast"/>
              <w:jc w:val="both"/>
              <w:rPr>
                <w:rFonts w:ascii="Arial" w:eastAsia="Calibri" w:hAnsi="Arial" w:cs="Arial"/>
                <w:sz w:val="18"/>
                <w:szCs w:val="18"/>
                <w:lang w:eastAsia="en-US"/>
              </w:rPr>
            </w:pPr>
            <w:r w:rsidRPr="009759B2">
              <w:rPr>
                <w:rFonts w:ascii="Arial" w:eastAsia="Calibri" w:hAnsi="Arial" w:cs="Arial"/>
                <w:sz w:val="18"/>
                <w:szCs w:val="18"/>
                <w:lang w:eastAsia="en-US"/>
              </w:rPr>
              <w:t>Parejas</w:t>
            </w:r>
          </w:p>
        </w:tc>
        <w:tc>
          <w:tcPr>
            <w:tcW w:w="1701" w:type="dxa"/>
          </w:tcPr>
          <w:p w14:paraId="7A8AE8F8" w14:textId="6A2249F2"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75.000</w:t>
            </w:r>
          </w:p>
        </w:tc>
        <w:tc>
          <w:tcPr>
            <w:tcW w:w="2552" w:type="dxa"/>
          </w:tcPr>
          <w:p w14:paraId="3E187A64" w14:textId="024BF518"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37.000</w:t>
            </w:r>
          </w:p>
        </w:tc>
        <w:tc>
          <w:tcPr>
            <w:tcW w:w="2693" w:type="dxa"/>
          </w:tcPr>
          <w:p w14:paraId="4C1C1163" w14:textId="3AFB2574" w:rsidR="00847969" w:rsidRPr="009759B2" w:rsidRDefault="00847969" w:rsidP="00F051A0">
            <w:pPr>
              <w:pStyle w:val="NormalWeb"/>
              <w:spacing w:line="312" w:lineRule="atLeast"/>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25.000</w:t>
            </w:r>
          </w:p>
        </w:tc>
      </w:tr>
      <w:tr w:rsidR="00847969" w:rsidRPr="009759B2" w14:paraId="4916EDA2" w14:textId="77777777" w:rsidTr="00847969">
        <w:tc>
          <w:tcPr>
            <w:cnfStyle w:val="001000000000" w:firstRow="0" w:lastRow="0" w:firstColumn="1" w:lastColumn="0" w:oddVBand="0" w:evenVBand="0" w:oddHBand="0" w:evenHBand="0" w:firstRowFirstColumn="0" w:firstRowLastColumn="0" w:lastRowFirstColumn="0" w:lastRowLastColumn="0"/>
            <w:tcW w:w="2836" w:type="dxa"/>
          </w:tcPr>
          <w:p w14:paraId="5F998915" w14:textId="0FA73306" w:rsidR="00847969" w:rsidRPr="009759B2" w:rsidRDefault="00847969" w:rsidP="00F051A0">
            <w:pPr>
              <w:pStyle w:val="NormalWeb"/>
              <w:spacing w:line="312" w:lineRule="atLeast"/>
              <w:jc w:val="both"/>
              <w:rPr>
                <w:rFonts w:ascii="Arial" w:eastAsia="Calibri" w:hAnsi="Arial" w:cs="Arial"/>
                <w:sz w:val="18"/>
                <w:szCs w:val="18"/>
                <w:lang w:eastAsia="en-US"/>
              </w:rPr>
            </w:pPr>
            <w:r w:rsidRPr="009759B2">
              <w:rPr>
                <w:rFonts w:ascii="Arial" w:eastAsia="Calibri" w:hAnsi="Arial" w:cs="Arial"/>
                <w:sz w:val="18"/>
                <w:szCs w:val="18"/>
                <w:lang w:eastAsia="en-US"/>
              </w:rPr>
              <w:t>Equipo</w:t>
            </w:r>
          </w:p>
        </w:tc>
        <w:tc>
          <w:tcPr>
            <w:tcW w:w="1701" w:type="dxa"/>
          </w:tcPr>
          <w:p w14:paraId="202CDA80" w14:textId="5BB8A3B0"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50.000</w:t>
            </w:r>
          </w:p>
        </w:tc>
        <w:tc>
          <w:tcPr>
            <w:tcW w:w="2552" w:type="dxa"/>
          </w:tcPr>
          <w:p w14:paraId="73C71B3E" w14:textId="628010D6"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29.000</w:t>
            </w:r>
          </w:p>
        </w:tc>
        <w:tc>
          <w:tcPr>
            <w:tcW w:w="2693" w:type="dxa"/>
          </w:tcPr>
          <w:p w14:paraId="386D02F3" w14:textId="340BA055" w:rsidR="00847969" w:rsidRPr="009759B2" w:rsidRDefault="00847969" w:rsidP="00F051A0">
            <w:pPr>
              <w:pStyle w:val="NormalWeb"/>
              <w:spacing w:line="312"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9759B2">
              <w:rPr>
                <w:rFonts w:ascii="Arial" w:eastAsia="Calibri" w:hAnsi="Arial" w:cs="Arial"/>
                <w:sz w:val="18"/>
                <w:szCs w:val="18"/>
                <w:lang w:eastAsia="en-US"/>
              </w:rPr>
              <w:t>18.000</w:t>
            </w:r>
          </w:p>
        </w:tc>
      </w:tr>
    </w:tbl>
    <w:p w14:paraId="56991C87" w14:textId="28570846" w:rsidR="00847969" w:rsidRDefault="00847969" w:rsidP="00847969">
      <w:pPr>
        <w:pStyle w:val="Sinespaciado"/>
        <w:jc w:val="center"/>
        <w:rPr>
          <w:rFonts w:ascii="Arial" w:eastAsia="Calibri" w:hAnsi="Arial" w:cs="Arial"/>
          <w:sz w:val="16"/>
          <w:szCs w:val="16"/>
          <w:lang w:eastAsia="es-CO"/>
        </w:rPr>
      </w:pPr>
      <w:r>
        <w:rPr>
          <w:b/>
        </w:rPr>
        <w:t xml:space="preserve">Cuadro 4: </w:t>
      </w:r>
      <w:r w:rsidRPr="004570F3">
        <w:rPr>
          <w:rFonts w:ascii="Arial" w:eastAsia="Calibri" w:hAnsi="Arial" w:cs="Arial"/>
          <w:sz w:val="16"/>
          <w:szCs w:val="16"/>
          <w:lang w:eastAsia="es-CO"/>
        </w:rPr>
        <w:t>Incentivos económicos</w:t>
      </w:r>
      <w:r w:rsidR="005F01E5">
        <w:rPr>
          <w:rFonts w:ascii="Arial" w:eastAsia="Calibri" w:hAnsi="Arial" w:cs="Arial"/>
          <w:sz w:val="16"/>
          <w:szCs w:val="16"/>
          <w:lang w:eastAsia="es-CO"/>
        </w:rPr>
        <w:t xml:space="preserve"> España</w:t>
      </w:r>
      <w:r>
        <w:rPr>
          <w:rFonts w:ascii="Arial" w:eastAsia="Calibri" w:hAnsi="Arial" w:cs="Arial"/>
          <w:sz w:val="16"/>
          <w:szCs w:val="16"/>
          <w:lang w:eastAsia="es-CO"/>
        </w:rPr>
        <w:t xml:space="preserve"> –Medallistas Olímpicos Río 2016</w:t>
      </w:r>
      <w:r w:rsidR="005F01E5">
        <w:rPr>
          <w:rStyle w:val="Refdenotaalpie"/>
          <w:rFonts w:ascii="Arial" w:eastAsia="Calibri" w:hAnsi="Arial" w:cs="Arial"/>
          <w:sz w:val="16"/>
          <w:szCs w:val="16"/>
          <w:lang w:eastAsia="es-CO"/>
        </w:rPr>
        <w:footnoteReference w:id="5"/>
      </w:r>
    </w:p>
    <w:p w14:paraId="7AF64F77" w14:textId="1552C21C" w:rsidR="005F01E5" w:rsidRPr="005F01E5" w:rsidRDefault="00C709AD" w:rsidP="005F01E5">
      <w:pPr>
        <w:jc w:val="center"/>
        <w:rPr>
          <w:rFonts w:ascii="Times" w:hAnsi="Times"/>
          <w:sz w:val="20"/>
          <w:szCs w:val="20"/>
          <w:lang w:eastAsia="es-ES"/>
        </w:rPr>
      </w:pPr>
      <w:r>
        <w:rPr>
          <w:rFonts w:ascii="Arial" w:eastAsia="Calibri" w:hAnsi="Arial" w:cs="Arial"/>
          <w:sz w:val="16"/>
          <w:szCs w:val="16"/>
        </w:rPr>
        <w:t>Valores en Eur</w:t>
      </w:r>
      <w:r w:rsidR="005F01E5" w:rsidRPr="005F01E5">
        <w:rPr>
          <w:rFonts w:ascii="Arial" w:eastAsia="Calibri" w:hAnsi="Arial" w:cs="Arial"/>
          <w:sz w:val="16"/>
          <w:szCs w:val="16"/>
        </w:rPr>
        <w:t>os = (€)</w:t>
      </w:r>
    </w:p>
    <w:p w14:paraId="6A917B47" w14:textId="77777777" w:rsidR="00AC2757" w:rsidRDefault="00AC2757" w:rsidP="00AC2757">
      <w:pPr>
        <w:jc w:val="both"/>
        <w:rPr>
          <w:rFonts w:ascii="Arial" w:eastAsia="Calibri" w:hAnsi="Arial" w:cs="Arial"/>
          <w:bCs/>
          <w:lang w:eastAsia="en-US"/>
        </w:rPr>
      </w:pPr>
    </w:p>
    <w:p w14:paraId="14429715" w14:textId="77777777" w:rsidR="00C709AD" w:rsidRDefault="00C709AD" w:rsidP="00AC2757">
      <w:pPr>
        <w:jc w:val="both"/>
        <w:rPr>
          <w:rFonts w:ascii="Arial" w:eastAsia="Calibri" w:hAnsi="Arial" w:cs="Arial"/>
          <w:bCs/>
          <w:lang w:eastAsia="en-US"/>
        </w:rPr>
      </w:pPr>
    </w:p>
    <w:p w14:paraId="155804BF" w14:textId="09D11A15" w:rsidR="00B91956" w:rsidRDefault="00903E93" w:rsidP="00AC2757">
      <w:pPr>
        <w:jc w:val="both"/>
        <w:rPr>
          <w:rStyle w:val="apple-converted-space"/>
          <w:rFonts w:ascii="Arial" w:hAnsi="Arial" w:cs="Arial"/>
          <w:shd w:val="clear" w:color="auto" w:fill="FFFFFF"/>
        </w:rPr>
      </w:pPr>
      <w:r w:rsidRPr="00AC2757">
        <w:rPr>
          <w:rFonts w:ascii="Arial" w:eastAsia="Calibri" w:hAnsi="Arial" w:cs="Arial"/>
          <w:bCs/>
          <w:lang w:eastAsia="en-US"/>
        </w:rPr>
        <w:lastRenderedPageBreak/>
        <w:t xml:space="preserve">Por otro lado, encontramos que </w:t>
      </w:r>
      <w:r w:rsidR="00C709AD" w:rsidRPr="00AC2757">
        <w:rPr>
          <w:rFonts w:ascii="Arial" w:eastAsia="Calibri" w:hAnsi="Arial" w:cs="Arial"/>
          <w:bCs/>
          <w:lang w:eastAsia="en-US"/>
        </w:rPr>
        <w:t>además</w:t>
      </w:r>
      <w:r w:rsidRPr="00AC2757">
        <w:rPr>
          <w:rFonts w:ascii="Arial" w:eastAsia="Calibri" w:hAnsi="Arial" w:cs="Arial"/>
          <w:bCs/>
          <w:lang w:eastAsia="en-US"/>
        </w:rPr>
        <w:t xml:space="preserve"> de estos incentivos </w:t>
      </w:r>
      <w:r w:rsidR="00C709AD" w:rsidRPr="00AC2757">
        <w:rPr>
          <w:rFonts w:ascii="Arial" w:eastAsia="Calibri" w:hAnsi="Arial" w:cs="Arial"/>
          <w:bCs/>
          <w:lang w:eastAsia="en-US"/>
        </w:rPr>
        <w:t>económicos</w:t>
      </w:r>
      <w:r w:rsidRPr="00AC2757">
        <w:rPr>
          <w:rFonts w:ascii="Arial" w:eastAsia="Calibri" w:hAnsi="Arial" w:cs="Arial"/>
          <w:bCs/>
          <w:lang w:eastAsia="en-US"/>
        </w:rPr>
        <w:t xml:space="preserve">, lo deportistas españoles obtienen otros beneficios </w:t>
      </w:r>
      <w:r w:rsidR="00AC2757" w:rsidRPr="00AC2757">
        <w:rPr>
          <w:rFonts w:ascii="Arial" w:eastAsia="Calibri" w:hAnsi="Arial" w:cs="Arial"/>
          <w:bCs/>
          <w:lang w:eastAsia="en-US"/>
        </w:rPr>
        <w:t xml:space="preserve">que otorga el Programa ADO, </w:t>
      </w:r>
      <w:r w:rsidR="00AC2757">
        <w:rPr>
          <w:rFonts w:ascii="Arial" w:eastAsia="Calibri" w:hAnsi="Arial" w:cs="Arial"/>
          <w:bCs/>
          <w:lang w:eastAsia="en-US"/>
        </w:rPr>
        <w:t>r</w:t>
      </w:r>
      <w:r w:rsidR="001030E1">
        <w:rPr>
          <w:rFonts w:ascii="Arial" w:hAnsi="Arial" w:cs="Arial"/>
          <w:color w:val="252525"/>
          <w:shd w:val="clear" w:color="auto" w:fill="FFFFFF"/>
        </w:rPr>
        <w:t>ealizado por la</w:t>
      </w:r>
      <w:r w:rsidR="00AC2757" w:rsidRPr="00AC2757">
        <w:rPr>
          <w:rStyle w:val="apple-converted-space"/>
          <w:rFonts w:ascii="Arial" w:hAnsi="Arial" w:cs="Arial"/>
          <w:shd w:val="clear" w:color="auto" w:fill="FFFFFF"/>
        </w:rPr>
        <w:t> </w:t>
      </w:r>
      <w:hyperlink r:id="rId8" w:tooltip="Asociación Deportes Olímpicos" w:history="1">
        <w:r w:rsidR="00AC2757" w:rsidRPr="00AC2757">
          <w:rPr>
            <w:rStyle w:val="Hipervnculo"/>
            <w:rFonts w:ascii="Arial" w:hAnsi="Arial" w:cs="Arial"/>
            <w:bCs/>
            <w:color w:val="auto"/>
            <w:u w:val="none"/>
            <w:shd w:val="clear" w:color="auto" w:fill="FFFFFF"/>
          </w:rPr>
          <w:t>Asociación Deportes Olímpicos</w:t>
        </w:r>
      </w:hyperlink>
      <w:r w:rsidR="00AC2757" w:rsidRPr="00AC2757">
        <w:rPr>
          <w:rStyle w:val="apple-converted-space"/>
          <w:rFonts w:ascii="Arial" w:hAnsi="Arial" w:cs="Arial"/>
          <w:shd w:val="clear" w:color="auto" w:fill="FFFFFF"/>
        </w:rPr>
        <w:t> </w:t>
      </w:r>
      <w:r w:rsidR="00AC2757">
        <w:rPr>
          <w:rStyle w:val="apple-converted-space"/>
          <w:rFonts w:ascii="Arial" w:hAnsi="Arial" w:cs="Arial"/>
          <w:shd w:val="clear" w:color="auto" w:fill="FFFFFF"/>
        </w:rPr>
        <w:t>, que apoya</w:t>
      </w:r>
      <w:r w:rsidR="00AC2757" w:rsidRPr="00AC2757">
        <w:rPr>
          <w:rStyle w:val="apple-converted-space"/>
          <w:rFonts w:ascii="Arial" w:hAnsi="Arial" w:cs="Arial"/>
          <w:shd w:val="clear" w:color="auto" w:fill="FFFFFF"/>
        </w:rPr>
        <w:t xml:space="preserve"> el desarrollo y promoción de los deportistas nacionales de al</w:t>
      </w:r>
      <w:r w:rsidR="001F68F1">
        <w:rPr>
          <w:rStyle w:val="apple-converted-space"/>
          <w:rFonts w:ascii="Arial" w:hAnsi="Arial" w:cs="Arial"/>
          <w:shd w:val="clear" w:color="auto" w:fill="FFFFFF"/>
        </w:rPr>
        <w:t>to rendimiento a nivel olímpico</w:t>
      </w:r>
    </w:p>
    <w:p w14:paraId="744204AD" w14:textId="77777777" w:rsidR="00AC2757" w:rsidRDefault="00AC2757" w:rsidP="00AC2757">
      <w:pPr>
        <w:jc w:val="both"/>
        <w:rPr>
          <w:rStyle w:val="apple-converted-space"/>
          <w:rFonts w:ascii="Arial" w:hAnsi="Arial" w:cs="Arial"/>
          <w:shd w:val="clear" w:color="auto" w:fill="FFFFFF"/>
        </w:rPr>
      </w:pPr>
    </w:p>
    <w:p w14:paraId="23BA5F7B" w14:textId="730829F8" w:rsidR="00AC2757" w:rsidRDefault="00AC2757" w:rsidP="00AC2757">
      <w:pPr>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En este sentido, </w:t>
      </w:r>
      <w:r w:rsidR="00280C0A">
        <w:rPr>
          <w:rStyle w:val="apple-converted-space"/>
          <w:rFonts w:ascii="Arial" w:hAnsi="Arial" w:cs="Arial"/>
          <w:shd w:val="clear" w:color="auto" w:fill="FFFFFF"/>
        </w:rPr>
        <w:t xml:space="preserve"> </w:t>
      </w:r>
      <w:r w:rsidR="009759B2">
        <w:rPr>
          <w:rStyle w:val="apple-converted-space"/>
          <w:rFonts w:ascii="Arial" w:hAnsi="Arial" w:cs="Arial"/>
          <w:shd w:val="clear" w:color="auto" w:fill="FFFFFF"/>
        </w:rPr>
        <w:t>encontramos</w:t>
      </w:r>
      <w:r w:rsidR="00280C0A">
        <w:rPr>
          <w:rStyle w:val="apple-converted-space"/>
          <w:rFonts w:ascii="Arial" w:hAnsi="Arial" w:cs="Arial"/>
          <w:shd w:val="clear" w:color="auto" w:fill="FFFFFF"/>
        </w:rPr>
        <w:t xml:space="preserve"> que las ayudas pueden ser de tres clases</w:t>
      </w:r>
      <w:r w:rsidR="00280C0A">
        <w:rPr>
          <w:rStyle w:val="Refdenotaalpie"/>
          <w:rFonts w:ascii="Arial" w:hAnsi="Arial" w:cs="Arial"/>
          <w:shd w:val="clear" w:color="auto" w:fill="FFFFFF"/>
        </w:rPr>
        <w:footnoteReference w:id="6"/>
      </w:r>
      <w:r w:rsidR="00280C0A">
        <w:rPr>
          <w:rStyle w:val="apple-converted-space"/>
          <w:rFonts w:ascii="Arial" w:hAnsi="Arial" w:cs="Arial"/>
          <w:shd w:val="clear" w:color="auto" w:fill="FFFFFF"/>
        </w:rPr>
        <w:t>:</w:t>
      </w:r>
    </w:p>
    <w:p w14:paraId="161C5E08" w14:textId="77777777" w:rsidR="00280C0A" w:rsidRDefault="00280C0A" w:rsidP="00AC2757">
      <w:pPr>
        <w:jc w:val="both"/>
        <w:rPr>
          <w:rStyle w:val="apple-converted-space"/>
          <w:rFonts w:ascii="Arial" w:hAnsi="Arial" w:cs="Arial"/>
          <w:shd w:val="clear" w:color="auto" w:fill="FFFFFF"/>
        </w:rPr>
      </w:pPr>
    </w:p>
    <w:p w14:paraId="4896F39C" w14:textId="06DF0E3E" w:rsidR="00280C0A" w:rsidRPr="00280C0A" w:rsidRDefault="00280C0A" w:rsidP="00280C0A">
      <w:pPr>
        <w:pStyle w:val="Sinespaciado"/>
        <w:ind w:left="284" w:hanging="284"/>
        <w:jc w:val="both"/>
        <w:rPr>
          <w:rFonts w:ascii="Arial" w:hAnsi="Arial" w:cs="Arial"/>
          <w:sz w:val="24"/>
          <w:szCs w:val="24"/>
        </w:rPr>
      </w:pPr>
      <w:r>
        <w:rPr>
          <w:rFonts w:ascii="Arial" w:hAnsi="Arial" w:cs="Arial"/>
          <w:sz w:val="24"/>
          <w:szCs w:val="24"/>
        </w:rPr>
        <w:t xml:space="preserve">1. </w:t>
      </w:r>
      <w:r w:rsidRPr="00280C0A">
        <w:rPr>
          <w:rFonts w:ascii="Arial" w:hAnsi="Arial" w:cs="Arial"/>
          <w:sz w:val="24"/>
          <w:szCs w:val="24"/>
        </w:rPr>
        <w:t>Las becas a deportistas con opciones de conseguir buenos resultados olímpicos con el fin de que cuenten con los medios financieros y de preparación suficientes y adecuados para una correcta y prioritaria preparación olímpica.</w:t>
      </w:r>
    </w:p>
    <w:p w14:paraId="6364039F" w14:textId="77777777" w:rsidR="00280C0A" w:rsidRPr="00280C0A" w:rsidRDefault="00280C0A" w:rsidP="00280C0A">
      <w:pPr>
        <w:pStyle w:val="Sinespaciado"/>
        <w:jc w:val="both"/>
        <w:rPr>
          <w:rFonts w:ascii="Arial" w:hAnsi="Arial" w:cs="Arial"/>
          <w:sz w:val="24"/>
          <w:szCs w:val="24"/>
        </w:rPr>
      </w:pPr>
    </w:p>
    <w:p w14:paraId="32987E57" w14:textId="3632022B" w:rsidR="00280C0A" w:rsidRPr="00280C0A" w:rsidRDefault="00280C0A" w:rsidP="00280C0A">
      <w:pPr>
        <w:pStyle w:val="Sinespaciado"/>
        <w:ind w:left="284" w:hanging="284"/>
        <w:jc w:val="both"/>
        <w:rPr>
          <w:rFonts w:ascii="Arial" w:hAnsi="Arial" w:cs="Arial"/>
          <w:sz w:val="24"/>
          <w:szCs w:val="24"/>
        </w:rPr>
      </w:pPr>
      <w:r>
        <w:rPr>
          <w:rFonts w:ascii="Arial" w:hAnsi="Arial" w:cs="Arial"/>
          <w:sz w:val="24"/>
          <w:szCs w:val="24"/>
        </w:rPr>
        <w:t xml:space="preserve">2. </w:t>
      </w:r>
      <w:r w:rsidRPr="00280C0A">
        <w:rPr>
          <w:rFonts w:ascii="Arial" w:hAnsi="Arial" w:cs="Arial"/>
          <w:sz w:val="24"/>
          <w:szCs w:val="24"/>
        </w:rPr>
        <w:t>Los incentivos a los técnicos responsables de la preparación de los deportistas. En este inciso se cuentan los entrenadores personales, que reciben una beca similar a la del deportista en un porcentaje determinado, así como todas las personas que tienen una responsabilidad directa en la preparación de los deportistas.</w:t>
      </w:r>
    </w:p>
    <w:p w14:paraId="0EEBCB33" w14:textId="77777777" w:rsidR="00280C0A" w:rsidRPr="00280C0A" w:rsidRDefault="00280C0A" w:rsidP="00280C0A">
      <w:pPr>
        <w:pStyle w:val="Sinespaciado"/>
        <w:jc w:val="both"/>
        <w:rPr>
          <w:rFonts w:ascii="Arial" w:hAnsi="Arial" w:cs="Arial"/>
          <w:sz w:val="24"/>
          <w:szCs w:val="24"/>
        </w:rPr>
      </w:pPr>
    </w:p>
    <w:p w14:paraId="1F33AF71" w14:textId="3789F474" w:rsidR="00280C0A" w:rsidRDefault="00280C0A" w:rsidP="00280C0A">
      <w:pPr>
        <w:pStyle w:val="Sinespaciado"/>
        <w:ind w:left="426" w:hanging="426"/>
        <w:jc w:val="both"/>
        <w:rPr>
          <w:rFonts w:ascii="Arial" w:hAnsi="Arial" w:cs="Arial"/>
          <w:sz w:val="24"/>
          <w:szCs w:val="24"/>
        </w:rPr>
      </w:pPr>
      <w:r>
        <w:rPr>
          <w:rFonts w:ascii="Arial" w:hAnsi="Arial" w:cs="Arial"/>
          <w:sz w:val="24"/>
          <w:szCs w:val="24"/>
        </w:rPr>
        <w:t xml:space="preserve">3. </w:t>
      </w:r>
      <w:r w:rsidRPr="00280C0A">
        <w:rPr>
          <w:rFonts w:ascii="Arial" w:hAnsi="Arial" w:cs="Arial"/>
          <w:sz w:val="24"/>
          <w:szCs w:val="24"/>
        </w:rPr>
        <w:t>Los Planes Especiales, destinados a complementar la preparación de los deportistas contemplados en el programa. Estos planes son coordinados con las federaciones deportivas correspondientes y brindan apoyo para las siguientes actividades: adquisición de material específico, promoción del deporte femenino, contratación de técnicos, concentraciones permanentes o puntuales, asistencia a competiciones, programas de investigación tecnológica, seguimiento internacional de rivales, control y apoyo psicológico, biomédico y de recuperación, entre otros.</w:t>
      </w:r>
    </w:p>
    <w:p w14:paraId="3FF61B7E" w14:textId="77777777" w:rsidR="00245EF6" w:rsidRDefault="00245EF6" w:rsidP="00FE6DC2">
      <w:pPr>
        <w:pStyle w:val="Sinespaciado"/>
        <w:jc w:val="both"/>
        <w:rPr>
          <w:rFonts w:ascii="Arial" w:hAnsi="Arial" w:cs="Arial"/>
          <w:sz w:val="24"/>
          <w:szCs w:val="24"/>
        </w:rPr>
      </w:pPr>
    </w:p>
    <w:p w14:paraId="59AAC3FD" w14:textId="77777777" w:rsidR="00C709AD" w:rsidRDefault="00C709AD" w:rsidP="00280C0A">
      <w:pPr>
        <w:pStyle w:val="Sinespaciado"/>
        <w:ind w:left="426" w:hanging="426"/>
        <w:jc w:val="both"/>
        <w:rPr>
          <w:rFonts w:ascii="Arial" w:hAnsi="Arial" w:cs="Arial"/>
          <w:sz w:val="24"/>
          <w:szCs w:val="24"/>
        </w:rPr>
      </w:pPr>
    </w:p>
    <w:p w14:paraId="2E653691" w14:textId="3148EC08" w:rsidR="00813DE3" w:rsidRDefault="00813DE3" w:rsidP="00245EF6">
      <w:pPr>
        <w:spacing w:after="120" w:line="240" w:lineRule="atLeast"/>
        <w:jc w:val="both"/>
        <w:rPr>
          <w:rFonts w:ascii="Arial" w:eastAsia="Calibri" w:hAnsi="Arial" w:cs="Arial"/>
        </w:rPr>
      </w:pPr>
      <w:r>
        <w:rPr>
          <w:rFonts w:ascii="Arial" w:eastAsia="Calibri" w:hAnsi="Arial" w:cs="Arial"/>
        </w:rPr>
        <w:t xml:space="preserve">Por lo anterior se puede </w:t>
      </w:r>
      <w:r w:rsidR="009759B2">
        <w:rPr>
          <w:rFonts w:ascii="Arial" w:eastAsia="Calibri" w:hAnsi="Arial" w:cs="Arial"/>
        </w:rPr>
        <w:t>determinar</w:t>
      </w:r>
      <w:r>
        <w:rPr>
          <w:rFonts w:ascii="Arial" w:eastAsia="Calibri" w:hAnsi="Arial" w:cs="Arial"/>
        </w:rPr>
        <w:t xml:space="preserve">, que si bien </w:t>
      </w:r>
      <w:r w:rsidR="00245EF6">
        <w:rPr>
          <w:rFonts w:ascii="Arial" w:eastAsia="Calibri" w:hAnsi="Arial" w:cs="Arial"/>
        </w:rPr>
        <w:t xml:space="preserve">los </w:t>
      </w:r>
      <w:r w:rsidR="009759B2">
        <w:rPr>
          <w:rFonts w:ascii="Arial" w:eastAsia="Calibri" w:hAnsi="Arial" w:cs="Arial"/>
        </w:rPr>
        <w:t>incentivos</w:t>
      </w:r>
      <w:r w:rsidR="00245EF6">
        <w:rPr>
          <w:rFonts w:ascii="Arial" w:eastAsia="Calibri" w:hAnsi="Arial" w:cs="Arial"/>
        </w:rPr>
        <w:t xml:space="preserve"> económico para los deportistas colombianos que</w:t>
      </w:r>
      <w:r>
        <w:rPr>
          <w:rFonts w:ascii="Arial" w:eastAsia="Calibri" w:hAnsi="Arial" w:cs="Arial"/>
        </w:rPr>
        <w:t xml:space="preserve"> obtenga medalla de oro, plata o</w:t>
      </w:r>
      <w:r w:rsidR="00245EF6">
        <w:rPr>
          <w:rFonts w:ascii="Arial" w:eastAsia="Calibri" w:hAnsi="Arial" w:cs="Arial"/>
        </w:rPr>
        <w:t xml:space="preserve"> bronce es bueno</w:t>
      </w:r>
      <w:r>
        <w:rPr>
          <w:rFonts w:ascii="Arial" w:eastAsia="Calibri" w:hAnsi="Arial" w:cs="Arial"/>
        </w:rPr>
        <w:t>, se debe entender q</w:t>
      </w:r>
      <w:r w:rsidR="00245EF6">
        <w:rPr>
          <w:rFonts w:ascii="Arial" w:eastAsia="Calibri" w:hAnsi="Arial" w:cs="Arial"/>
        </w:rPr>
        <w:t xml:space="preserve">ue este incentivo se </w:t>
      </w:r>
      <w:r>
        <w:rPr>
          <w:rFonts w:ascii="Arial" w:eastAsia="Calibri" w:hAnsi="Arial" w:cs="Arial"/>
        </w:rPr>
        <w:t xml:space="preserve">otorga por una sola vez, </w:t>
      </w:r>
      <w:r w:rsidR="00245EF6">
        <w:rPr>
          <w:rFonts w:ascii="Arial" w:eastAsia="Calibri" w:hAnsi="Arial" w:cs="Arial"/>
        </w:rPr>
        <w:t xml:space="preserve">después de haber sacrificado toda su vida </w:t>
      </w:r>
      <w:r>
        <w:rPr>
          <w:rFonts w:ascii="Arial" w:eastAsia="Calibri" w:hAnsi="Arial" w:cs="Arial"/>
        </w:rPr>
        <w:t>entrenado y en muchos casos utilizando recursos propios.</w:t>
      </w:r>
    </w:p>
    <w:p w14:paraId="53CD603B" w14:textId="77777777" w:rsidR="00245EF6" w:rsidRDefault="00245EF6" w:rsidP="00813DE3">
      <w:pPr>
        <w:pStyle w:val="Sinespaciado"/>
        <w:jc w:val="both"/>
        <w:rPr>
          <w:rFonts w:ascii="Arial" w:hAnsi="Arial" w:cs="Arial"/>
          <w:sz w:val="24"/>
          <w:szCs w:val="24"/>
        </w:rPr>
      </w:pPr>
    </w:p>
    <w:p w14:paraId="3A53576D" w14:textId="77777777" w:rsidR="007F49CC" w:rsidRDefault="007F49CC" w:rsidP="00813DE3">
      <w:pPr>
        <w:pStyle w:val="Sinespaciado"/>
        <w:jc w:val="both"/>
        <w:rPr>
          <w:rFonts w:ascii="Arial" w:hAnsi="Arial" w:cs="Arial"/>
          <w:sz w:val="24"/>
          <w:szCs w:val="24"/>
        </w:rPr>
      </w:pPr>
    </w:p>
    <w:p w14:paraId="2DA55950" w14:textId="204CE749" w:rsidR="00245EF6" w:rsidRDefault="0092120F" w:rsidP="00813DE3">
      <w:pPr>
        <w:pStyle w:val="Sinespaciado"/>
        <w:ind w:left="426" w:hanging="426"/>
        <w:jc w:val="both"/>
        <w:rPr>
          <w:rFonts w:ascii="Arial" w:eastAsia="Calibri" w:hAnsi="Arial" w:cs="Arial"/>
          <w:b/>
          <w:sz w:val="24"/>
          <w:szCs w:val="24"/>
        </w:rPr>
      </w:pPr>
      <w:r>
        <w:rPr>
          <w:rFonts w:ascii="Arial" w:eastAsia="Calibri" w:hAnsi="Arial" w:cs="Arial"/>
          <w:b/>
          <w:sz w:val="24"/>
          <w:szCs w:val="24"/>
        </w:rPr>
        <w:t xml:space="preserve">          </w:t>
      </w:r>
      <w:r w:rsidR="00245EF6">
        <w:rPr>
          <w:rFonts w:ascii="Arial" w:eastAsia="Calibri" w:hAnsi="Arial" w:cs="Arial"/>
          <w:b/>
          <w:sz w:val="24"/>
          <w:szCs w:val="24"/>
        </w:rPr>
        <w:t>El deporte como</w:t>
      </w:r>
      <w:r w:rsidR="00245EF6" w:rsidRPr="00245EF6">
        <w:rPr>
          <w:rFonts w:ascii="Arial" w:eastAsia="Calibri" w:hAnsi="Arial" w:cs="Arial"/>
          <w:b/>
          <w:sz w:val="24"/>
          <w:szCs w:val="24"/>
        </w:rPr>
        <w:t xml:space="preserve"> parte </w:t>
      </w:r>
      <w:r w:rsidR="009759B2" w:rsidRPr="00245EF6">
        <w:rPr>
          <w:rFonts w:ascii="Arial" w:eastAsia="Calibri" w:hAnsi="Arial" w:cs="Arial"/>
          <w:b/>
          <w:sz w:val="24"/>
          <w:szCs w:val="24"/>
        </w:rPr>
        <w:t>esencial</w:t>
      </w:r>
      <w:r w:rsidR="00245EF6" w:rsidRPr="00245EF6">
        <w:rPr>
          <w:rFonts w:ascii="Arial" w:eastAsia="Calibri" w:hAnsi="Arial" w:cs="Arial"/>
          <w:b/>
          <w:sz w:val="24"/>
          <w:szCs w:val="24"/>
        </w:rPr>
        <w:t xml:space="preserve"> de la vida</w:t>
      </w:r>
    </w:p>
    <w:p w14:paraId="072DA611" w14:textId="77777777" w:rsidR="00C709AD" w:rsidRPr="00813DE3" w:rsidRDefault="00C709AD" w:rsidP="00813DE3">
      <w:pPr>
        <w:pStyle w:val="Sinespaciado"/>
        <w:ind w:left="426" w:hanging="426"/>
        <w:jc w:val="both"/>
        <w:rPr>
          <w:rFonts w:ascii="Arial" w:eastAsia="Calibri" w:hAnsi="Arial" w:cs="Arial"/>
          <w:b/>
          <w:sz w:val="24"/>
          <w:szCs w:val="24"/>
        </w:rPr>
      </w:pPr>
    </w:p>
    <w:p w14:paraId="34A6C8A0" w14:textId="77777777" w:rsidR="00245EF6" w:rsidRDefault="00245EF6" w:rsidP="00280C0A">
      <w:pPr>
        <w:pStyle w:val="Sinespaciado"/>
        <w:ind w:left="426" w:hanging="426"/>
        <w:jc w:val="both"/>
        <w:rPr>
          <w:rFonts w:ascii="Arial" w:hAnsi="Arial" w:cs="Arial"/>
          <w:sz w:val="24"/>
          <w:szCs w:val="24"/>
        </w:rPr>
      </w:pPr>
    </w:p>
    <w:p w14:paraId="1EAACDFA" w14:textId="77777777" w:rsidR="00245EF6" w:rsidRPr="00245EF6" w:rsidRDefault="00245EF6" w:rsidP="00245EF6">
      <w:pPr>
        <w:pStyle w:val="Sinespaciado"/>
        <w:jc w:val="both"/>
        <w:rPr>
          <w:rFonts w:ascii="Arial" w:hAnsi="Arial"/>
          <w:sz w:val="24"/>
          <w:szCs w:val="24"/>
          <w:lang w:val="es-ES"/>
        </w:rPr>
      </w:pPr>
      <w:r w:rsidRPr="00245EF6">
        <w:rPr>
          <w:rFonts w:ascii="Arial" w:hAnsi="Arial"/>
          <w:sz w:val="24"/>
          <w:szCs w:val="24"/>
          <w:lang w:val="es-ES"/>
        </w:rPr>
        <w:t xml:space="preserve">En este orden de ideas, podemos catalogar el deporte como parte esencial de la vida de una persona que le genera salud, alegría y un sin número de momentos de satisfacción. El deporte es entonces una práctica sana, que puede contrarrestar </w:t>
      </w:r>
      <w:r w:rsidRPr="00245EF6">
        <w:rPr>
          <w:rFonts w:ascii="Arial" w:hAnsi="Arial"/>
          <w:sz w:val="24"/>
          <w:szCs w:val="24"/>
          <w:lang w:val="es-ES"/>
        </w:rPr>
        <w:lastRenderedPageBreak/>
        <w:t>muchos de los males sociales que nos acogen en la actualidad y que en cambio, genera momentos de espaciamiento con familia y amigos.</w:t>
      </w:r>
    </w:p>
    <w:p w14:paraId="19ACA0E7" w14:textId="77777777" w:rsidR="00245EF6" w:rsidRPr="00245EF6" w:rsidRDefault="00245EF6" w:rsidP="00245EF6">
      <w:pPr>
        <w:pStyle w:val="Sinespaciado"/>
        <w:jc w:val="both"/>
        <w:rPr>
          <w:rFonts w:ascii="Arial" w:hAnsi="Arial"/>
          <w:sz w:val="24"/>
          <w:szCs w:val="24"/>
          <w:lang w:val="es-ES"/>
        </w:rPr>
      </w:pPr>
    </w:p>
    <w:p w14:paraId="0EA5706C" w14:textId="1BA39235" w:rsidR="00245EF6" w:rsidRPr="00245EF6" w:rsidRDefault="00245EF6" w:rsidP="00245EF6">
      <w:pPr>
        <w:pStyle w:val="Sinespaciado"/>
        <w:jc w:val="both"/>
        <w:rPr>
          <w:rFonts w:ascii="Arial" w:hAnsi="Arial" w:cs="Arial"/>
          <w:sz w:val="24"/>
          <w:szCs w:val="24"/>
        </w:rPr>
      </w:pPr>
      <w:r w:rsidRPr="00245EF6">
        <w:rPr>
          <w:rFonts w:ascii="Arial" w:hAnsi="Arial"/>
          <w:sz w:val="24"/>
          <w:szCs w:val="24"/>
          <w:lang w:val="es-ES"/>
        </w:rPr>
        <w:t xml:space="preserve">En este contexto, </w:t>
      </w:r>
      <w:r w:rsidRPr="00245EF6">
        <w:rPr>
          <w:rFonts w:ascii="Arial" w:hAnsi="Arial" w:cs="Arial"/>
          <w:sz w:val="24"/>
          <w:szCs w:val="24"/>
        </w:rPr>
        <w:t>el proyecto de ley pretende que los Alcaldes o Gobernadores, otorguen vivienda a los deportistas que obtengan logros en competencias reconocidas por Coldeportes</w:t>
      </w:r>
      <w:r w:rsidRPr="00245EF6">
        <w:rPr>
          <w:rStyle w:val="Refdenotaalpie"/>
          <w:rFonts w:ascii="Arial" w:hAnsi="Arial" w:cs="Arial"/>
        </w:rPr>
        <w:footnoteReference w:id="7"/>
      </w:r>
      <w:r w:rsidRPr="00245EF6">
        <w:rPr>
          <w:rFonts w:ascii="Arial" w:hAnsi="Arial" w:cs="Arial"/>
          <w:sz w:val="24"/>
          <w:szCs w:val="24"/>
        </w:rPr>
        <w:t xml:space="preserve">, en juegos </w:t>
      </w:r>
      <w:r w:rsidR="00FE6DC2" w:rsidRPr="00FE6DC2">
        <w:rPr>
          <w:rFonts w:ascii="Arial" w:hAnsi="Arial" w:cs="Arial"/>
          <w:sz w:val="24"/>
          <w:szCs w:val="24"/>
        </w:rPr>
        <w:t>Olímpicos, Paralímpicos y campeonatos o juegos Mundiales</w:t>
      </w:r>
      <w:r w:rsidRPr="00245EF6">
        <w:rPr>
          <w:rFonts w:ascii="Arial" w:hAnsi="Arial" w:cs="Arial"/>
          <w:sz w:val="24"/>
          <w:szCs w:val="24"/>
        </w:rPr>
        <w:t>,  en la categoría de oro, plata o bronce en respuesta a su esfuerzo y dedicación.</w:t>
      </w:r>
    </w:p>
    <w:p w14:paraId="7439C598" w14:textId="77777777" w:rsidR="00245EF6" w:rsidRPr="00245EF6" w:rsidRDefault="00245EF6" w:rsidP="00245EF6">
      <w:pPr>
        <w:pStyle w:val="Sinespaciado"/>
        <w:jc w:val="both"/>
        <w:rPr>
          <w:rFonts w:ascii="Arial" w:hAnsi="Arial" w:cs="Arial"/>
          <w:sz w:val="24"/>
          <w:szCs w:val="24"/>
        </w:rPr>
      </w:pPr>
    </w:p>
    <w:p w14:paraId="26FA956F" w14:textId="316ACAD2" w:rsidR="00245EF6" w:rsidRPr="00245EF6" w:rsidRDefault="00245EF6" w:rsidP="00245EF6">
      <w:pPr>
        <w:spacing w:after="120" w:line="240" w:lineRule="atLeast"/>
        <w:jc w:val="both"/>
        <w:rPr>
          <w:rFonts w:ascii="Arial" w:hAnsi="Arial" w:cs="Arial"/>
        </w:rPr>
      </w:pPr>
      <w:r w:rsidRPr="00245EF6">
        <w:rPr>
          <w:rFonts w:ascii="Arial" w:hAnsi="Arial" w:cs="Arial"/>
        </w:rPr>
        <w:t>Teniendo en cuenta lo anterior, debemos conocer la normatividad que en materia de estímulos para los deportistas existe en la actualidad, es así que encontramos el Decreto 1231 de 1995, que establece estímulos a nivel académico, económico y de seguridad social para deportistas nacionales destacados en el ámbito nacional o internacional, hasta por cien (100) salarios mínimos legales mensuales vigentes, si se cumplen los parámetros para su configuración.</w:t>
      </w:r>
    </w:p>
    <w:p w14:paraId="76439598" w14:textId="77777777" w:rsidR="00245EF6" w:rsidRPr="00245EF6" w:rsidRDefault="00245EF6" w:rsidP="00245EF6">
      <w:pPr>
        <w:pStyle w:val="Sinespaciado"/>
        <w:jc w:val="both"/>
        <w:rPr>
          <w:rFonts w:ascii="Arial" w:eastAsia="Times New Roman" w:hAnsi="Arial" w:cs="Arial"/>
          <w:sz w:val="24"/>
          <w:szCs w:val="24"/>
        </w:rPr>
      </w:pPr>
      <w:r w:rsidRPr="00245EF6">
        <w:rPr>
          <w:rFonts w:ascii="Arial" w:hAnsi="Arial" w:cs="Arial"/>
          <w:sz w:val="24"/>
          <w:szCs w:val="24"/>
        </w:rPr>
        <w:t xml:space="preserve">Según el artículo 45 de la Ley 181 de 1995, podrán acceder a este estimulo las glorias del deporte colombiano esto es, </w:t>
      </w:r>
      <w:r w:rsidRPr="00245EF6">
        <w:rPr>
          <w:rFonts w:ascii="Arial" w:hAnsi="Arial" w:cs="Arial"/>
          <w:sz w:val="24"/>
          <w:szCs w:val="24"/>
          <w:lang w:val="es-ES"/>
        </w:rPr>
        <w:t xml:space="preserve">quienes hayan sido medallistas en campeonatos mundiales oficiales reconocidos por el Comité Olímpico Colombiano o medallistas de Juegos </w:t>
      </w:r>
      <w:r w:rsidRPr="00245EF6">
        <w:rPr>
          <w:rFonts w:ascii="Arial" w:hAnsi="Arial" w:cs="Arial"/>
          <w:sz w:val="24"/>
          <w:szCs w:val="24"/>
        </w:rPr>
        <w:t>del ciclo</w:t>
      </w:r>
      <w:r w:rsidRPr="00245EF6">
        <w:rPr>
          <w:rFonts w:ascii="Arial" w:hAnsi="Arial" w:cs="Arial"/>
          <w:sz w:val="24"/>
          <w:szCs w:val="24"/>
          <w:lang w:val="es-ES"/>
        </w:rPr>
        <w:t xml:space="preserve"> Olímpico </w:t>
      </w:r>
      <w:r w:rsidRPr="00245EF6">
        <w:rPr>
          <w:rFonts w:ascii="Arial" w:hAnsi="Arial" w:cs="Arial"/>
          <w:i/>
          <w:sz w:val="24"/>
          <w:szCs w:val="24"/>
          <w:lang w:val="es-ES"/>
        </w:rPr>
        <w:t>“</w:t>
      </w:r>
      <w:r w:rsidRPr="00245EF6">
        <w:rPr>
          <w:rFonts w:ascii="Arial" w:eastAsia="Times New Roman" w:hAnsi="Arial" w:cs="Arial"/>
          <w:i/>
          <w:sz w:val="24"/>
          <w:szCs w:val="24"/>
        </w:rPr>
        <w:t>con destino a la adquisición de vivienda propia o para el pago de derechos de matrícula y pensiones o la atención de gastos de sostenimiento para adelantar programas académicos de educación básica, de educación media o de educación superior, en instituciones nacionales o extranjeras”.</w:t>
      </w:r>
      <w:r w:rsidRPr="00245EF6">
        <w:rPr>
          <w:rStyle w:val="Refdenotaalpie"/>
          <w:rFonts w:ascii="Arial" w:hAnsi="Arial" w:cs="Arial"/>
          <w:i/>
        </w:rPr>
        <w:footnoteReference w:id="8"/>
      </w:r>
      <w:r w:rsidRPr="00245EF6">
        <w:rPr>
          <w:rFonts w:ascii="Arial" w:eastAsia="Times New Roman" w:hAnsi="Arial" w:cs="Arial"/>
          <w:i/>
          <w:sz w:val="24"/>
          <w:szCs w:val="24"/>
        </w:rPr>
        <w:t xml:space="preserve"> </w:t>
      </w:r>
      <w:r w:rsidRPr="00245EF6">
        <w:rPr>
          <w:rFonts w:ascii="Arial" w:eastAsia="Times New Roman" w:hAnsi="Arial" w:cs="Arial"/>
          <w:sz w:val="24"/>
          <w:szCs w:val="24"/>
        </w:rPr>
        <w:t>La decisión del valor de este estimulo queda a cargo de la junta directiva del Instituto Colombiano del Deporte, Coldeportes.</w:t>
      </w:r>
    </w:p>
    <w:p w14:paraId="19CED2FF" w14:textId="77777777" w:rsidR="00245EF6" w:rsidRPr="00245EF6" w:rsidRDefault="00245EF6" w:rsidP="00245EF6">
      <w:pPr>
        <w:pStyle w:val="Sinespaciado"/>
        <w:jc w:val="both"/>
        <w:rPr>
          <w:rFonts w:ascii="Arial" w:eastAsia="Times New Roman" w:hAnsi="Arial" w:cs="Arial"/>
          <w:sz w:val="24"/>
          <w:szCs w:val="24"/>
        </w:rPr>
      </w:pPr>
    </w:p>
    <w:p w14:paraId="2E812DF8" w14:textId="77777777" w:rsidR="00245EF6" w:rsidRPr="00245EF6" w:rsidRDefault="00245EF6" w:rsidP="00245EF6">
      <w:pPr>
        <w:pStyle w:val="Sinespaciado"/>
        <w:jc w:val="both"/>
        <w:rPr>
          <w:rFonts w:ascii="Arial" w:eastAsia="Times New Roman" w:hAnsi="Arial" w:cs="Arial"/>
          <w:sz w:val="24"/>
          <w:szCs w:val="24"/>
        </w:rPr>
      </w:pPr>
      <w:r w:rsidRPr="00245EF6">
        <w:rPr>
          <w:rFonts w:ascii="Arial" w:eastAsia="Times New Roman" w:hAnsi="Arial" w:cs="Arial"/>
          <w:sz w:val="24"/>
          <w:szCs w:val="24"/>
        </w:rPr>
        <w:t>En este orden de ideas, podemos determinar que la ayuda económica al deportista es de vital importancia para su desarrollo personal, no obstante se queda corto frente a las verdaderas necesidades que tiene el deportista.</w:t>
      </w:r>
    </w:p>
    <w:p w14:paraId="2CCD58D0" w14:textId="77777777" w:rsidR="00245EF6" w:rsidRPr="00245EF6" w:rsidRDefault="00245EF6" w:rsidP="00245EF6">
      <w:pPr>
        <w:pStyle w:val="Sinespaciado"/>
        <w:jc w:val="both"/>
        <w:rPr>
          <w:rFonts w:ascii="Arial" w:eastAsia="Times New Roman" w:hAnsi="Arial" w:cs="Arial"/>
          <w:sz w:val="24"/>
          <w:szCs w:val="24"/>
        </w:rPr>
      </w:pPr>
    </w:p>
    <w:p w14:paraId="5CD4F59C" w14:textId="77777777" w:rsidR="00245EF6" w:rsidRPr="00245EF6" w:rsidRDefault="00245EF6" w:rsidP="00245EF6">
      <w:pPr>
        <w:pStyle w:val="Sinespaciado"/>
        <w:jc w:val="both"/>
        <w:rPr>
          <w:rFonts w:ascii="Arial" w:eastAsia="Times New Roman" w:hAnsi="Arial" w:cs="Arial"/>
          <w:sz w:val="24"/>
          <w:szCs w:val="24"/>
        </w:rPr>
      </w:pPr>
      <w:r w:rsidRPr="00245EF6">
        <w:rPr>
          <w:rFonts w:ascii="Arial" w:eastAsia="Times New Roman" w:hAnsi="Arial" w:cs="Arial"/>
          <w:sz w:val="24"/>
          <w:szCs w:val="24"/>
        </w:rPr>
        <w:t>No obstante lo anterior, en el Decreto 1083 de 1997, se establecen las reglas y los procedimientos generales para el reconocimiento de esa pensión vitalicia, ordenada por el artículo 45 de la Ley 181 de 1995 para las glorias del deporte nacional, determinando que el monto mensual de la pensión será de cuatro (4) salarios mínimos mensuales vigentes, cuando el deportista haya cumplido más de 50 años o se encuentre en estado de invalidez por más del 50% de su capacidad laboral entre otros</w:t>
      </w:r>
      <w:r w:rsidRPr="00245EF6">
        <w:rPr>
          <w:rStyle w:val="Refdenotaalpie"/>
          <w:rFonts w:ascii="Arial" w:hAnsi="Arial" w:cs="Arial"/>
        </w:rPr>
        <w:footnoteReference w:id="9"/>
      </w:r>
      <w:r w:rsidRPr="00245EF6">
        <w:rPr>
          <w:rFonts w:ascii="Arial" w:eastAsia="Times New Roman" w:hAnsi="Arial" w:cs="Arial"/>
          <w:sz w:val="24"/>
          <w:szCs w:val="24"/>
        </w:rPr>
        <w:t xml:space="preserve">, limitando los recursos y posibilidades para adquirir una vivienda. </w:t>
      </w:r>
    </w:p>
    <w:p w14:paraId="70DF3789" w14:textId="77777777" w:rsidR="00245EF6" w:rsidRPr="00245EF6" w:rsidRDefault="00245EF6" w:rsidP="00245EF6">
      <w:pPr>
        <w:pStyle w:val="Sinespaciado"/>
        <w:jc w:val="both"/>
        <w:rPr>
          <w:rFonts w:ascii="Arial" w:eastAsia="Times New Roman" w:hAnsi="Arial" w:cs="Arial"/>
          <w:sz w:val="24"/>
          <w:szCs w:val="24"/>
        </w:rPr>
      </w:pPr>
    </w:p>
    <w:p w14:paraId="3E62891E" w14:textId="77777777" w:rsidR="00245EF6" w:rsidRPr="00245EF6" w:rsidRDefault="00245EF6" w:rsidP="00245EF6">
      <w:pPr>
        <w:pStyle w:val="Sinespaciado"/>
        <w:jc w:val="both"/>
        <w:rPr>
          <w:rFonts w:ascii="Arial" w:eastAsia="Times New Roman" w:hAnsi="Arial" w:cs="Arial"/>
          <w:sz w:val="24"/>
          <w:szCs w:val="24"/>
        </w:rPr>
      </w:pPr>
      <w:r w:rsidRPr="00245EF6">
        <w:rPr>
          <w:rFonts w:ascii="Arial" w:eastAsia="Times New Roman" w:hAnsi="Arial" w:cs="Arial"/>
          <w:sz w:val="24"/>
          <w:szCs w:val="24"/>
        </w:rPr>
        <w:lastRenderedPageBreak/>
        <w:t>Es de esta manera, como encontramos que a pesar de existir estímulos para nuestros deportistas colombianos, estos solo se presentan cuando el deportista se encuentra en un estado avanzado de edad o invalidez, lo que implica que no pueda acceder ni disfrutar a esos beneficios cuando aún se encuentra en óptimas condiciones para su uso y goce.</w:t>
      </w:r>
    </w:p>
    <w:p w14:paraId="65331199" w14:textId="77777777" w:rsidR="00245EF6" w:rsidRPr="00245EF6" w:rsidRDefault="00245EF6" w:rsidP="00245EF6">
      <w:pPr>
        <w:pStyle w:val="Sinespaciado"/>
        <w:jc w:val="both"/>
        <w:rPr>
          <w:rFonts w:ascii="Arial" w:hAnsi="Arial" w:cs="Arial"/>
          <w:sz w:val="24"/>
          <w:szCs w:val="24"/>
        </w:rPr>
      </w:pPr>
    </w:p>
    <w:p w14:paraId="73370248" w14:textId="77777777" w:rsidR="00245EF6" w:rsidRPr="00245EF6" w:rsidRDefault="00245EF6" w:rsidP="00245EF6">
      <w:pPr>
        <w:pStyle w:val="Sinespaciado"/>
        <w:jc w:val="both"/>
        <w:rPr>
          <w:rFonts w:ascii="Arial" w:hAnsi="Arial" w:cs="Arial"/>
          <w:sz w:val="24"/>
          <w:szCs w:val="24"/>
        </w:rPr>
      </w:pPr>
      <w:r w:rsidRPr="00245EF6">
        <w:rPr>
          <w:rFonts w:ascii="Arial" w:hAnsi="Arial" w:cs="Arial"/>
          <w:sz w:val="24"/>
          <w:szCs w:val="24"/>
        </w:rPr>
        <w:t xml:space="preserve">Con esta propuesta se busca promover la práctica del deporte, incentivando a los deportistas con un estímulo que una vez obtenido, les genere tranquilidad y estabilidad familiar, además generar espacios que fomenten el deporte como practica constante. </w:t>
      </w:r>
    </w:p>
    <w:p w14:paraId="205F6CFC" w14:textId="77777777" w:rsidR="00245EF6" w:rsidRPr="00245EF6" w:rsidRDefault="00245EF6" w:rsidP="00245EF6">
      <w:pPr>
        <w:pStyle w:val="Sinespaciado"/>
        <w:jc w:val="both"/>
        <w:rPr>
          <w:rFonts w:ascii="Arial" w:hAnsi="Arial" w:cs="Arial"/>
          <w:sz w:val="24"/>
          <w:szCs w:val="24"/>
        </w:rPr>
      </w:pPr>
    </w:p>
    <w:p w14:paraId="07E4B786" w14:textId="77777777" w:rsidR="00245EF6" w:rsidRPr="00245EF6" w:rsidRDefault="00245EF6" w:rsidP="00245EF6">
      <w:pPr>
        <w:pStyle w:val="Sinespaciado"/>
        <w:jc w:val="both"/>
        <w:rPr>
          <w:rFonts w:ascii="Arial" w:eastAsia="Times New Roman" w:hAnsi="Arial" w:cs="Arial"/>
          <w:iCs/>
          <w:sz w:val="24"/>
          <w:szCs w:val="24"/>
        </w:rPr>
      </w:pPr>
      <w:r w:rsidRPr="00245EF6">
        <w:rPr>
          <w:rFonts w:ascii="Arial" w:eastAsia="Times New Roman" w:hAnsi="Arial" w:cs="Arial"/>
          <w:sz w:val="24"/>
          <w:szCs w:val="24"/>
        </w:rPr>
        <w:t xml:space="preserve">Al respecto, en la sentencia </w:t>
      </w:r>
      <w:r w:rsidRPr="00245EF6">
        <w:rPr>
          <w:rFonts w:ascii="Arial" w:eastAsia="Times New Roman" w:hAnsi="Arial" w:cs="Arial"/>
          <w:iCs/>
          <w:sz w:val="24"/>
          <w:szCs w:val="24"/>
        </w:rPr>
        <w:t>C-324/09 el Magistrado Ponente Juan Carlos Henao Pérez, señala que:</w:t>
      </w:r>
    </w:p>
    <w:p w14:paraId="6C613717" w14:textId="77777777" w:rsidR="00245EF6" w:rsidRPr="003B67EF" w:rsidRDefault="00245EF6" w:rsidP="00245EF6">
      <w:pPr>
        <w:pStyle w:val="Sinespaciado"/>
        <w:tabs>
          <w:tab w:val="left" w:pos="142"/>
        </w:tabs>
        <w:jc w:val="both"/>
        <w:rPr>
          <w:rFonts w:ascii="Arial" w:eastAsia="Times New Roman" w:hAnsi="Arial" w:cs="Arial"/>
          <w:iCs/>
          <w:sz w:val="24"/>
          <w:szCs w:val="24"/>
          <w:highlight w:val="cyan"/>
        </w:rPr>
      </w:pPr>
    </w:p>
    <w:p w14:paraId="688B5C06" w14:textId="77777777" w:rsidR="00245EF6" w:rsidRPr="00245EF6" w:rsidRDefault="00245EF6" w:rsidP="00245EF6">
      <w:pPr>
        <w:pStyle w:val="Sinespaciado"/>
        <w:jc w:val="both"/>
        <w:rPr>
          <w:rFonts w:ascii="Arial" w:eastAsia="Times New Roman" w:hAnsi="Arial" w:cs="Arial"/>
          <w:iCs/>
          <w:sz w:val="24"/>
          <w:szCs w:val="24"/>
        </w:rPr>
      </w:pPr>
    </w:p>
    <w:p w14:paraId="455636F5" w14:textId="77777777" w:rsidR="00245EF6" w:rsidRDefault="00245EF6" w:rsidP="00245EF6">
      <w:pPr>
        <w:pStyle w:val="Sinespaciado"/>
        <w:ind w:left="1134" w:hanging="141"/>
        <w:jc w:val="both"/>
        <w:rPr>
          <w:rFonts w:ascii="Arial" w:eastAsia="Times New Roman" w:hAnsi="Arial" w:cs="Arial"/>
          <w:i/>
          <w:iCs/>
          <w:sz w:val="24"/>
          <w:szCs w:val="24"/>
        </w:rPr>
      </w:pPr>
      <w:r w:rsidRPr="00245EF6">
        <w:rPr>
          <w:rFonts w:ascii="Arial" w:eastAsia="Times New Roman" w:hAnsi="Arial" w:cs="Arial"/>
          <w:iCs/>
          <w:sz w:val="24"/>
          <w:szCs w:val="24"/>
        </w:rPr>
        <w:t xml:space="preserve"> </w:t>
      </w:r>
      <w:r w:rsidRPr="00245EF6">
        <w:rPr>
          <w:rFonts w:ascii="Arial" w:eastAsia="Times New Roman" w:hAnsi="Arial" w:cs="Arial"/>
          <w:i/>
          <w:iCs/>
          <w:sz w:val="24"/>
          <w:szCs w:val="24"/>
        </w:rPr>
        <w:t>“(…) la Constitución autoriza y desarrolla de manera expresa y directa subvenciones, esto es, subsidios o auxilios que se legitiman por si mismos dentro de un Estado social de derecho, de manera que su objetivo no es otro que acortar las distancias de los sectores más deprimidos de la población frente a aquellos que tienen mayor capacidad económica, lo cual de suyo lleva implícita una contraprestación social; en consecuencia la Carta enlista los siguientes: (…) Artículo 52, por el cual se consagra la obligación del Estado de fomentar las actividades deportivas y recreativas”.</w:t>
      </w:r>
    </w:p>
    <w:p w14:paraId="2A4DBC6D" w14:textId="77777777" w:rsidR="007F49CC" w:rsidRPr="00245EF6" w:rsidRDefault="007F49CC" w:rsidP="00245EF6">
      <w:pPr>
        <w:pStyle w:val="Sinespaciado"/>
        <w:ind w:left="1134" w:hanging="141"/>
        <w:jc w:val="both"/>
        <w:rPr>
          <w:rFonts w:ascii="Arial" w:eastAsia="Times New Roman" w:hAnsi="Arial" w:cs="Arial"/>
          <w:i/>
          <w:iCs/>
          <w:sz w:val="24"/>
          <w:szCs w:val="24"/>
        </w:rPr>
      </w:pPr>
    </w:p>
    <w:p w14:paraId="17873A9C" w14:textId="77777777" w:rsidR="00245EF6" w:rsidRPr="003B67EF" w:rsidRDefault="00245EF6" w:rsidP="00245EF6">
      <w:pPr>
        <w:pStyle w:val="Sinespaciado"/>
        <w:ind w:left="1134" w:hanging="141"/>
        <w:jc w:val="both"/>
        <w:rPr>
          <w:rFonts w:ascii="Arial" w:eastAsia="Times New Roman" w:hAnsi="Arial" w:cs="Arial"/>
          <w:i/>
          <w:sz w:val="24"/>
          <w:szCs w:val="24"/>
          <w:highlight w:val="cyan"/>
        </w:rPr>
      </w:pPr>
    </w:p>
    <w:p w14:paraId="2BA98F1C" w14:textId="0C31F078" w:rsidR="00B73531" w:rsidRPr="00547EE8" w:rsidRDefault="00245EF6" w:rsidP="00B73531">
      <w:pPr>
        <w:pStyle w:val="Sinespaciado"/>
        <w:jc w:val="both"/>
        <w:rPr>
          <w:rFonts w:ascii="Arial" w:hAnsi="Arial" w:cs="Arial"/>
          <w:sz w:val="24"/>
          <w:szCs w:val="24"/>
          <w:lang w:eastAsia="es-ES"/>
        </w:rPr>
      </w:pPr>
      <w:r w:rsidRPr="00245EF6">
        <w:rPr>
          <w:rFonts w:ascii="Arial" w:hAnsi="Arial" w:cs="Arial"/>
          <w:sz w:val="24"/>
          <w:szCs w:val="24"/>
        </w:rPr>
        <w:t xml:space="preserve">Por medio de esta propuesta, los Alcaldes o Gobernadores podrán </w:t>
      </w:r>
      <w:r w:rsidRPr="00245EF6">
        <w:rPr>
          <w:rFonts w:ascii="Arial" w:hAnsi="Arial" w:cs="Arial"/>
          <w:sz w:val="24"/>
          <w:szCs w:val="24"/>
          <w:lang w:eastAsia="es-ES"/>
        </w:rPr>
        <w:t xml:space="preserve">otorgar viviendas a los deportistas que hayan </w:t>
      </w:r>
      <w:r w:rsidRPr="00245EF6">
        <w:rPr>
          <w:rFonts w:ascii="Arial" w:eastAsia="Times New Roman" w:hAnsi="Arial" w:cs="Arial"/>
          <w:sz w:val="24"/>
          <w:szCs w:val="24"/>
        </w:rPr>
        <w:t xml:space="preserve">obtenido logros en juegos </w:t>
      </w:r>
      <w:r w:rsidR="00FE6DC2" w:rsidRPr="00FE6DC2">
        <w:rPr>
          <w:rFonts w:ascii="Arial" w:hAnsi="Arial" w:cs="Arial"/>
          <w:sz w:val="24"/>
          <w:szCs w:val="24"/>
        </w:rPr>
        <w:t>Olímpicos, Paralímpicos y campeonatos o juegos Mundiales</w:t>
      </w:r>
      <w:r w:rsidRPr="00245EF6">
        <w:rPr>
          <w:rFonts w:ascii="Arial" w:eastAsia="Times New Roman" w:hAnsi="Arial" w:cs="Arial"/>
          <w:sz w:val="24"/>
          <w:szCs w:val="24"/>
        </w:rPr>
        <w:t xml:space="preserve"> e</w:t>
      </w:r>
      <w:r w:rsidRPr="00245EF6">
        <w:rPr>
          <w:rFonts w:ascii="Arial" w:hAnsi="Arial" w:cs="Arial"/>
          <w:sz w:val="24"/>
          <w:szCs w:val="24"/>
          <w:lang w:eastAsia="es-ES"/>
        </w:rPr>
        <w:t>n la categoría oro, plata o bronce reconociendo el esfuerzo y la dedicación que a través de los años, el deportista realiza para alcanzar resultados que tanto enorgullecen al pueblo colombiano.</w:t>
      </w:r>
    </w:p>
    <w:p w14:paraId="1D81C15F" w14:textId="77777777" w:rsidR="00B73531" w:rsidRPr="003B67EF" w:rsidRDefault="00B73531" w:rsidP="00B73531">
      <w:pPr>
        <w:pStyle w:val="Sinespaciado"/>
        <w:jc w:val="both"/>
        <w:rPr>
          <w:rFonts w:ascii="Arial" w:hAnsi="Arial" w:cs="Arial"/>
          <w:sz w:val="24"/>
          <w:szCs w:val="24"/>
          <w:highlight w:val="cyan"/>
          <w:lang w:eastAsia="es-ES"/>
        </w:rPr>
      </w:pPr>
    </w:p>
    <w:p w14:paraId="15E416E2" w14:textId="77777777" w:rsidR="00B73531" w:rsidRDefault="00B73531" w:rsidP="00B73531">
      <w:pPr>
        <w:pStyle w:val="Sinespaciado"/>
        <w:jc w:val="both"/>
        <w:rPr>
          <w:rFonts w:ascii="Arial" w:hAnsi="Arial" w:cs="Arial"/>
          <w:sz w:val="24"/>
          <w:szCs w:val="24"/>
          <w:highlight w:val="cyan"/>
          <w:lang w:eastAsia="es-ES"/>
        </w:rPr>
      </w:pPr>
    </w:p>
    <w:p w14:paraId="0342748C" w14:textId="77777777" w:rsidR="007F49CC" w:rsidRPr="003B67EF" w:rsidRDefault="007F49CC" w:rsidP="00B73531">
      <w:pPr>
        <w:pStyle w:val="Sinespaciado"/>
        <w:jc w:val="both"/>
        <w:rPr>
          <w:rFonts w:ascii="Arial" w:hAnsi="Arial" w:cs="Arial"/>
          <w:sz w:val="24"/>
          <w:szCs w:val="24"/>
          <w:highlight w:val="cyan"/>
          <w:lang w:eastAsia="es-ES"/>
        </w:rPr>
      </w:pPr>
    </w:p>
    <w:p w14:paraId="6A4E8682" w14:textId="36950468" w:rsidR="00B73531" w:rsidRPr="00621388" w:rsidRDefault="00B73531" w:rsidP="00AC6158">
      <w:pPr>
        <w:pStyle w:val="Prrafodelista"/>
        <w:numPr>
          <w:ilvl w:val="0"/>
          <w:numId w:val="5"/>
        </w:numPr>
        <w:spacing w:after="120" w:line="240" w:lineRule="atLeast"/>
        <w:jc w:val="both"/>
        <w:rPr>
          <w:rFonts w:ascii="Arial" w:hAnsi="Arial" w:cs="Arial"/>
          <w:b/>
          <w:sz w:val="24"/>
          <w:szCs w:val="24"/>
        </w:rPr>
      </w:pPr>
      <w:r w:rsidRPr="00621388">
        <w:rPr>
          <w:rFonts w:ascii="Arial" w:hAnsi="Arial" w:cs="Arial"/>
          <w:b/>
          <w:sz w:val="24"/>
          <w:szCs w:val="24"/>
        </w:rPr>
        <w:t>NORMAS CONSTITUCIONALES QUE SOPORTAN EL PROYECTO DE LEY</w:t>
      </w:r>
    </w:p>
    <w:p w14:paraId="00B646E2" w14:textId="77777777" w:rsidR="00B73531" w:rsidRPr="00621388" w:rsidRDefault="00B73531" w:rsidP="00B73531">
      <w:pPr>
        <w:tabs>
          <w:tab w:val="left" w:pos="709"/>
        </w:tabs>
        <w:spacing w:after="120" w:line="240" w:lineRule="atLeast"/>
        <w:jc w:val="both"/>
        <w:rPr>
          <w:rFonts w:ascii="Arial" w:hAnsi="Arial" w:cs="Arial"/>
          <w:b/>
        </w:rPr>
      </w:pPr>
    </w:p>
    <w:p w14:paraId="6BC9F157" w14:textId="77777777" w:rsidR="00B73531" w:rsidRPr="00621388" w:rsidRDefault="00B73531" w:rsidP="00B73531">
      <w:pPr>
        <w:tabs>
          <w:tab w:val="left" w:pos="709"/>
        </w:tabs>
        <w:spacing w:after="120" w:line="240" w:lineRule="atLeast"/>
        <w:jc w:val="both"/>
        <w:rPr>
          <w:rFonts w:ascii="Arial" w:hAnsi="Arial" w:cs="Arial"/>
        </w:rPr>
      </w:pPr>
      <w:r w:rsidRPr="00621388">
        <w:rPr>
          <w:rFonts w:ascii="Arial" w:hAnsi="Arial" w:cs="Arial"/>
        </w:rPr>
        <w:t xml:space="preserve">En la Constitución política de Colombia, el Legislador consagro derechos  económicos, sociales y culturales que hacen parte integral de la persona, en función de su desarrollo en la sociedad; es así entones como encontramos algunos artículos </w:t>
      </w:r>
      <w:r w:rsidRPr="00621388">
        <w:rPr>
          <w:rFonts w:ascii="Arial" w:hAnsi="Arial" w:cs="Arial"/>
        </w:rPr>
        <w:lastRenderedPageBreak/>
        <w:t>en la Constitución que hacen referencia al deporte, la recreación y la utilización del tiempo libre:</w:t>
      </w:r>
    </w:p>
    <w:p w14:paraId="3D3C9202" w14:textId="77777777" w:rsidR="00B73531" w:rsidRDefault="00B73531" w:rsidP="00B73531">
      <w:pPr>
        <w:pStyle w:val="Sinespaciado"/>
        <w:jc w:val="both"/>
        <w:rPr>
          <w:rFonts w:ascii="Arial" w:hAnsi="Arial" w:cs="Arial"/>
          <w:i/>
          <w:sz w:val="24"/>
          <w:szCs w:val="24"/>
        </w:rPr>
      </w:pPr>
    </w:p>
    <w:p w14:paraId="277DD542" w14:textId="77777777" w:rsidR="007F49CC" w:rsidRPr="00621388" w:rsidRDefault="007F49CC" w:rsidP="00B73531">
      <w:pPr>
        <w:pStyle w:val="Sinespaciado"/>
        <w:jc w:val="both"/>
        <w:rPr>
          <w:rFonts w:ascii="Arial" w:hAnsi="Arial" w:cs="Arial"/>
          <w:i/>
          <w:sz w:val="24"/>
          <w:szCs w:val="24"/>
        </w:rPr>
      </w:pPr>
    </w:p>
    <w:p w14:paraId="57BA23AD" w14:textId="77777777" w:rsidR="00B73531" w:rsidRPr="00621388" w:rsidRDefault="00B73531" w:rsidP="00B73531">
      <w:pPr>
        <w:pStyle w:val="Sinespaciado"/>
        <w:ind w:left="1134"/>
        <w:jc w:val="both"/>
        <w:rPr>
          <w:rFonts w:ascii="Arial" w:hAnsi="Arial" w:cs="Arial"/>
          <w:i/>
          <w:sz w:val="24"/>
          <w:szCs w:val="24"/>
        </w:rPr>
      </w:pPr>
      <w:r w:rsidRPr="00621388">
        <w:rPr>
          <w:rFonts w:ascii="Arial" w:hAnsi="Arial" w:cs="Arial"/>
          <w:b/>
          <w:bCs/>
          <w:i/>
          <w:sz w:val="24"/>
          <w:szCs w:val="24"/>
        </w:rPr>
        <w:t>“Artículo   </w:t>
      </w:r>
      <w:bookmarkStart w:id="1" w:name="BM52"/>
      <w:r w:rsidRPr="00621388">
        <w:rPr>
          <w:rFonts w:ascii="Arial" w:hAnsi="Arial" w:cs="Arial"/>
          <w:b/>
          <w:bCs/>
          <w:i/>
          <w:sz w:val="24"/>
          <w:szCs w:val="24"/>
        </w:rPr>
        <w:t> </w:t>
      </w:r>
      <w:bookmarkStart w:id="2" w:name="52"/>
      <w:bookmarkEnd w:id="1"/>
      <w:r w:rsidRPr="00621388">
        <w:rPr>
          <w:rFonts w:ascii="Arial" w:hAnsi="Arial" w:cs="Arial"/>
          <w:b/>
          <w:bCs/>
          <w:i/>
          <w:sz w:val="24"/>
          <w:szCs w:val="24"/>
        </w:rPr>
        <w:t> </w:t>
      </w:r>
      <w:bookmarkEnd w:id="2"/>
      <w:r w:rsidRPr="00621388">
        <w:rPr>
          <w:rFonts w:ascii="Arial" w:hAnsi="Arial" w:cs="Arial"/>
          <w:b/>
          <w:bCs/>
          <w:i/>
          <w:sz w:val="24"/>
          <w:szCs w:val="24"/>
        </w:rPr>
        <w:t xml:space="preserve">52. </w:t>
      </w:r>
      <w:r w:rsidRPr="00621388">
        <w:rPr>
          <w:rFonts w:ascii="Arial" w:hAnsi="Arial" w:cs="Arial"/>
          <w:i/>
          <w:sz w:val="24"/>
          <w:szCs w:val="24"/>
        </w:rPr>
        <w:t>El ejercicio del deporte, sus manifestaciones recreativas, competitivas y autóctonas tienen como función la formación integral de las personas, preservar y desarrollar una mejor salud en el ser humano.</w:t>
      </w:r>
    </w:p>
    <w:p w14:paraId="1AF79298" w14:textId="77777777" w:rsidR="00B73531" w:rsidRPr="00621388" w:rsidRDefault="00B73531" w:rsidP="00B73531">
      <w:pPr>
        <w:pStyle w:val="Sinespaciado"/>
        <w:jc w:val="both"/>
        <w:rPr>
          <w:rFonts w:ascii="Arial" w:hAnsi="Arial" w:cs="Arial"/>
          <w:i/>
          <w:sz w:val="24"/>
          <w:szCs w:val="24"/>
        </w:rPr>
      </w:pPr>
    </w:p>
    <w:p w14:paraId="26BF9687" w14:textId="77777777" w:rsidR="00B73531" w:rsidRPr="00621388" w:rsidRDefault="00B73531" w:rsidP="00B73531">
      <w:pPr>
        <w:pStyle w:val="Sinespaciado"/>
        <w:ind w:left="1134"/>
        <w:jc w:val="both"/>
        <w:rPr>
          <w:rFonts w:ascii="Arial" w:hAnsi="Arial" w:cs="Arial"/>
          <w:i/>
          <w:sz w:val="24"/>
          <w:szCs w:val="24"/>
        </w:rPr>
      </w:pPr>
      <w:r w:rsidRPr="00621388">
        <w:rPr>
          <w:rFonts w:ascii="Arial" w:hAnsi="Arial" w:cs="Arial"/>
          <w:i/>
          <w:sz w:val="24"/>
          <w:szCs w:val="24"/>
        </w:rPr>
        <w:t>El deporte y la recreación, forman parte de la educación y constituyen gasto público social.</w:t>
      </w:r>
    </w:p>
    <w:p w14:paraId="1EFE938F" w14:textId="77777777" w:rsidR="00B73531" w:rsidRPr="00621388" w:rsidRDefault="00B73531" w:rsidP="00B73531">
      <w:pPr>
        <w:pStyle w:val="Sinespaciado"/>
        <w:ind w:left="1134"/>
        <w:jc w:val="both"/>
        <w:rPr>
          <w:rFonts w:ascii="Arial" w:hAnsi="Arial" w:cs="Arial"/>
          <w:i/>
          <w:sz w:val="24"/>
          <w:szCs w:val="24"/>
        </w:rPr>
      </w:pPr>
    </w:p>
    <w:p w14:paraId="276F989C" w14:textId="77777777" w:rsidR="00B73531" w:rsidRPr="00621388" w:rsidRDefault="00B73531" w:rsidP="00B73531">
      <w:pPr>
        <w:pStyle w:val="Sinespaciado"/>
        <w:ind w:left="1134"/>
        <w:jc w:val="both"/>
        <w:rPr>
          <w:rFonts w:ascii="Arial" w:hAnsi="Arial" w:cs="Arial"/>
          <w:i/>
          <w:sz w:val="24"/>
          <w:szCs w:val="24"/>
        </w:rPr>
      </w:pPr>
      <w:r w:rsidRPr="00621388">
        <w:rPr>
          <w:rFonts w:ascii="Arial" w:hAnsi="Arial" w:cs="Arial"/>
          <w:i/>
          <w:sz w:val="24"/>
          <w:szCs w:val="24"/>
        </w:rPr>
        <w:t>Se reconoce el derecho de todas las personas a la recreación, a la práctica del deporte y al aprovechamiento del tiempo libre.</w:t>
      </w:r>
    </w:p>
    <w:p w14:paraId="7F3E7355" w14:textId="77777777" w:rsidR="00B73531" w:rsidRPr="00621388" w:rsidRDefault="00B73531" w:rsidP="00B73531">
      <w:pPr>
        <w:pStyle w:val="Sinespaciado"/>
        <w:ind w:left="1134"/>
        <w:jc w:val="both"/>
        <w:rPr>
          <w:rFonts w:ascii="Arial" w:hAnsi="Arial" w:cs="Arial"/>
          <w:i/>
          <w:sz w:val="24"/>
          <w:szCs w:val="24"/>
        </w:rPr>
      </w:pPr>
    </w:p>
    <w:p w14:paraId="19DB7BD7" w14:textId="77777777" w:rsidR="00B73531" w:rsidRPr="00621388" w:rsidRDefault="00B73531" w:rsidP="00B73531">
      <w:pPr>
        <w:pStyle w:val="Sinespaciado"/>
        <w:ind w:left="1134"/>
        <w:jc w:val="both"/>
        <w:rPr>
          <w:rFonts w:ascii="Arial" w:hAnsi="Arial" w:cs="Arial"/>
          <w:i/>
          <w:sz w:val="24"/>
          <w:szCs w:val="24"/>
        </w:rPr>
      </w:pPr>
      <w:r w:rsidRPr="00621388">
        <w:rPr>
          <w:rFonts w:ascii="Arial" w:hAnsi="Arial" w:cs="Arial"/>
          <w:i/>
          <w:sz w:val="24"/>
          <w:szCs w:val="24"/>
        </w:rPr>
        <w:t>El Estado fomentará estas actividades e inspeccionará, vigilará y controlará las organizaciones deportivas y recreativas cuya estructura y propiedad deberán ser democráticas.</w:t>
      </w:r>
    </w:p>
    <w:p w14:paraId="142AB99B" w14:textId="77777777" w:rsidR="00B73531" w:rsidRPr="00621388" w:rsidRDefault="00B73531" w:rsidP="00B73531">
      <w:pPr>
        <w:pStyle w:val="Sinespaciado"/>
        <w:ind w:left="1134"/>
        <w:jc w:val="both"/>
        <w:rPr>
          <w:rFonts w:ascii="Arial" w:hAnsi="Arial" w:cs="Arial"/>
          <w:i/>
          <w:sz w:val="24"/>
          <w:szCs w:val="24"/>
        </w:rPr>
      </w:pPr>
    </w:p>
    <w:p w14:paraId="461F2243" w14:textId="77777777" w:rsidR="00B73531" w:rsidRPr="00621388" w:rsidRDefault="00B73531" w:rsidP="00B73531">
      <w:pPr>
        <w:pStyle w:val="Sinespaciado"/>
        <w:ind w:left="1134"/>
        <w:jc w:val="both"/>
        <w:rPr>
          <w:rFonts w:ascii="Arial" w:hAnsi="Arial" w:cs="Arial"/>
          <w:i/>
          <w:sz w:val="24"/>
          <w:szCs w:val="24"/>
        </w:rPr>
      </w:pPr>
    </w:p>
    <w:p w14:paraId="33722B99" w14:textId="77777777" w:rsidR="00B73531" w:rsidRPr="00621388" w:rsidRDefault="00B73531" w:rsidP="00B73531">
      <w:pPr>
        <w:pStyle w:val="Sinespaciado"/>
        <w:ind w:left="1134"/>
        <w:jc w:val="both"/>
        <w:rPr>
          <w:rFonts w:ascii="Arial" w:hAnsi="Arial" w:cs="Arial"/>
          <w:i/>
          <w:sz w:val="24"/>
          <w:szCs w:val="24"/>
        </w:rPr>
      </w:pPr>
      <w:r w:rsidRPr="00621388">
        <w:rPr>
          <w:rFonts w:ascii="Arial" w:hAnsi="Arial" w:cs="Arial"/>
          <w:b/>
          <w:bCs/>
          <w:i/>
          <w:sz w:val="24"/>
          <w:szCs w:val="24"/>
        </w:rPr>
        <w:t>Artículo </w:t>
      </w:r>
      <w:r w:rsidRPr="00621388">
        <w:rPr>
          <w:rFonts w:ascii="Arial" w:eastAsia="Times New Roman" w:hAnsi="Arial" w:cs="Arial"/>
          <w:b/>
          <w:bCs/>
          <w:i/>
          <w:sz w:val="24"/>
          <w:szCs w:val="24"/>
        </w:rPr>
        <w:t> </w:t>
      </w:r>
      <w:bookmarkStart w:id="3" w:name="BM64"/>
      <w:r w:rsidRPr="00621388">
        <w:rPr>
          <w:rFonts w:ascii="Arial" w:eastAsia="Times New Roman" w:hAnsi="Arial" w:cs="Arial"/>
          <w:b/>
          <w:bCs/>
          <w:i/>
          <w:sz w:val="24"/>
          <w:szCs w:val="24"/>
        </w:rPr>
        <w:t> </w:t>
      </w:r>
      <w:bookmarkStart w:id="4" w:name="64"/>
      <w:bookmarkEnd w:id="3"/>
      <w:r w:rsidRPr="00621388">
        <w:rPr>
          <w:rFonts w:ascii="Arial" w:eastAsia="Times New Roman" w:hAnsi="Arial" w:cs="Arial"/>
          <w:b/>
          <w:bCs/>
          <w:i/>
          <w:sz w:val="24"/>
          <w:szCs w:val="24"/>
        </w:rPr>
        <w:t> </w:t>
      </w:r>
      <w:bookmarkEnd w:id="4"/>
      <w:r w:rsidRPr="00621388">
        <w:rPr>
          <w:rFonts w:ascii="Arial" w:eastAsia="Times New Roman" w:hAnsi="Arial" w:cs="Arial"/>
          <w:b/>
          <w:bCs/>
          <w:i/>
          <w:sz w:val="24"/>
          <w:szCs w:val="24"/>
        </w:rPr>
        <w:t xml:space="preserve">64. </w:t>
      </w:r>
      <w:r w:rsidRPr="00621388">
        <w:rPr>
          <w:rFonts w:ascii="Arial" w:eastAsia="Times New Roman" w:hAnsi="Arial" w:cs="Arial"/>
          <w:i/>
          <w:sz w:val="24"/>
          <w:szCs w:val="24"/>
        </w:rP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088AC01C" w14:textId="77777777" w:rsidR="00B73531" w:rsidRPr="00621388" w:rsidRDefault="00B73531" w:rsidP="00621388">
      <w:pPr>
        <w:pStyle w:val="Sinespaciado"/>
        <w:jc w:val="both"/>
        <w:rPr>
          <w:rFonts w:ascii="Arial" w:hAnsi="Arial" w:cs="Arial"/>
          <w:i/>
          <w:sz w:val="24"/>
          <w:szCs w:val="24"/>
        </w:rPr>
      </w:pPr>
    </w:p>
    <w:p w14:paraId="435A117E" w14:textId="01A59700" w:rsidR="00B73531" w:rsidRPr="00621388" w:rsidRDefault="00B73531" w:rsidP="00621388">
      <w:pPr>
        <w:pStyle w:val="Sinespaciado"/>
        <w:ind w:left="1134"/>
        <w:jc w:val="both"/>
        <w:rPr>
          <w:rFonts w:ascii="Arial" w:hAnsi="Arial" w:cs="Arial"/>
          <w:i/>
          <w:sz w:val="24"/>
          <w:szCs w:val="24"/>
          <w:lang w:eastAsia="es-ES"/>
        </w:rPr>
      </w:pPr>
      <w:r w:rsidRPr="00621388">
        <w:rPr>
          <w:rFonts w:ascii="Arial" w:hAnsi="Arial" w:cs="Arial"/>
          <w:b/>
          <w:bCs/>
          <w:i/>
          <w:sz w:val="24"/>
          <w:szCs w:val="24"/>
        </w:rPr>
        <w:t>Artículo </w:t>
      </w:r>
      <w:r w:rsidRPr="00621388">
        <w:rPr>
          <w:rFonts w:ascii="Arial" w:hAnsi="Arial" w:cs="Arial"/>
          <w:b/>
          <w:bCs/>
          <w:i/>
          <w:sz w:val="24"/>
          <w:szCs w:val="24"/>
          <w:lang w:eastAsia="es-ES"/>
        </w:rPr>
        <w:t>  </w:t>
      </w:r>
      <w:bookmarkStart w:id="5" w:name="BM67"/>
      <w:r w:rsidRPr="00621388">
        <w:rPr>
          <w:rFonts w:ascii="Arial" w:hAnsi="Arial" w:cs="Arial"/>
          <w:b/>
          <w:bCs/>
          <w:i/>
          <w:sz w:val="24"/>
          <w:szCs w:val="24"/>
          <w:lang w:eastAsia="es-ES"/>
        </w:rPr>
        <w:t> </w:t>
      </w:r>
      <w:bookmarkStart w:id="6" w:name="67"/>
      <w:bookmarkEnd w:id="5"/>
      <w:r w:rsidRPr="00621388">
        <w:rPr>
          <w:rFonts w:ascii="Arial" w:hAnsi="Arial" w:cs="Arial"/>
          <w:b/>
          <w:bCs/>
          <w:i/>
          <w:sz w:val="24"/>
          <w:szCs w:val="24"/>
          <w:lang w:eastAsia="es-ES"/>
        </w:rPr>
        <w:t> </w:t>
      </w:r>
      <w:bookmarkEnd w:id="6"/>
      <w:r w:rsidRPr="00621388">
        <w:rPr>
          <w:rFonts w:ascii="Arial" w:hAnsi="Arial" w:cs="Arial"/>
          <w:b/>
          <w:bCs/>
          <w:i/>
          <w:sz w:val="24"/>
          <w:szCs w:val="24"/>
          <w:lang w:eastAsia="es-ES"/>
        </w:rPr>
        <w:t xml:space="preserve">67. </w:t>
      </w:r>
      <w:r w:rsidRPr="00621388">
        <w:rPr>
          <w:rFonts w:ascii="Arial" w:hAnsi="Arial" w:cs="Arial"/>
          <w:i/>
          <w:sz w:val="24"/>
          <w:szCs w:val="24"/>
          <w:lang w:eastAsia="es-ES"/>
        </w:rPr>
        <w:t>La educación es un derecho de la persona y un servicio público que tiene una función social; con ella se busca el acceso al conocimiento, a la ciencia, a la técnica, y a los demás bienes y valores de la cultura.</w:t>
      </w:r>
    </w:p>
    <w:p w14:paraId="715DEB3B" w14:textId="77777777" w:rsidR="00B73531" w:rsidRPr="00621388" w:rsidRDefault="00B73531" w:rsidP="00B73531">
      <w:pPr>
        <w:pStyle w:val="Sinespaciado"/>
        <w:ind w:left="1134"/>
        <w:jc w:val="both"/>
        <w:rPr>
          <w:rFonts w:ascii="Arial" w:hAnsi="Arial" w:cs="Arial"/>
          <w:i/>
          <w:sz w:val="24"/>
          <w:szCs w:val="24"/>
          <w:lang w:eastAsia="es-ES"/>
        </w:rPr>
      </w:pPr>
    </w:p>
    <w:p w14:paraId="3B163C2E" w14:textId="77777777" w:rsidR="00B73531" w:rsidRPr="00621388" w:rsidRDefault="00B73531" w:rsidP="00B73531">
      <w:pPr>
        <w:pStyle w:val="Sinespaciado"/>
        <w:ind w:left="1134"/>
        <w:jc w:val="both"/>
        <w:rPr>
          <w:rFonts w:ascii="Arial" w:hAnsi="Arial" w:cs="Arial"/>
          <w:i/>
          <w:sz w:val="24"/>
          <w:szCs w:val="24"/>
          <w:lang w:eastAsia="es-ES"/>
        </w:rPr>
      </w:pPr>
      <w:r w:rsidRPr="00621388">
        <w:rPr>
          <w:rFonts w:ascii="Arial" w:hAnsi="Arial" w:cs="Arial"/>
          <w:i/>
          <w:sz w:val="24"/>
          <w:szCs w:val="24"/>
          <w:lang w:eastAsia="es-ES"/>
        </w:rPr>
        <w:t>La educación formará al colombiano en el respeto a los derechos humanos, a la paz y a la democracia; y en la práctica del trabajo y la recreación, para el mejoramiento cultural, científico, tecnológico y para la protección del ambiente.</w:t>
      </w:r>
    </w:p>
    <w:p w14:paraId="5F0F9364" w14:textId="77777777" w:rsidR="00B73531" w:rsidRPr="00621388" w:rsidRDefault="00B73531" w:rsidP="00B73531">
      <w:pPr>
        <w:pStyle w:val="Sinespaciado"/>
        <w:ind w:left="1134"/>
        <w:jc w:val="both"/>
        <w:rPr>
          <w:rFonts w:ascii="Arial" w:hAnsi="Arial" w:cs="Arial"/>
          <w:i/>
          <w:sz w:val="24"/>
          <w:szCs w:val="24"/>
          <w:lang w:eastAsia="es-ES"/>
        </w:rPr>
      </w:pPr>
    </w:p>
    <w:p w14:paraId="739645A2" w14:textId="77777777" w:rsidR="00B73531" w:rsidRPr="00621388" w:rsidRDefault="00B73531" w:rsidP="00B73531">
      <w:pPr>
        <w:pStyle w:val="Sinespaciado"/>
        <w:ind w:left="1134"/>
        <w:jc w:val="both"/>
        <w:rPr>
          <w:rFonts w:ascii="Arial" w:hAnsi="Arial" w:cs="Arial"/>
          <w:i/>
          <w:sz w:val="24"/>
          <w:szCs w:val="24"/>
          <w:lang w:eastAsia="es-ES"/>
        </w:rPr>
      </w:pPr>
      <w:r w:rsidRPr="00621388">
        <w:rPr>
          <w:rFonts w:ascii="Arial" w:hAnsi="Arial" w:cs="Arial"/>
          <w:i/>
          <w:sz w:val="24"/>
          <w:szCs w:val="24"/>
          <w:lang w:eastAsia="es-ES"/>
        </w:rPr>
        <w:t>El Estado, la sociedad y la familia son responsables de la educación, que será obligatoria entre los cinco y los quince años de edad y que comprenderá como mínimo, un año de preescolar y nueve de educación básica.</w:t>
      </w:r>
    </w:p>
    <w:p w14:paraId="66FA3DAD" w14:textId="77777777" w:rsidR="00B73531" w:rsidRPr="00621388" w:rsidRDefault="00B73531" w:rsidP="00B73531">
      <w:pPr>
        <w:pStyle w:val="Sinespaciado"/>
        <w:ind w:left="1134"/>
        <w:jc w:val="both"/>
        <w:rPr>
          <w:rFonts w:ascii="Arial" w:hAnsi="Arial" w:cs="Arial"/>
          <w:i/>
          <w:sz w:val="24"/>
          <w:szCs w:val="24"/>
          <w:lang w:eastAsia="es-ES"/>
        </w:rPr>
      </w:pPr>
    </w:p>
    <w:p w14:paraId="291D105B" w14:textId="77777777" w:rsidR="00B73531" w:rsidRPr="00621388" w:rsidRDefault="00B73531" w:rsidP="00B73531">
      <w:pPr>
        <w:pStyle w:val="Sinespaciado"/>
        <w:ind w:left="1134"/>
        <w:jc w:val="both"/>
        <w:rPr>
          <w:rFonts w:ascii="Arial" w:hAnsi="Arial" w:cs="Arial"/>
          <w:i/>
          <w:sz w:val="24"/>
          <w:szCs w:val="24"/>
          <w:lang w:eastAsia="es-ES"/>
        </w:rPr>
      </w:pPr>
      <w:r w:rsidRPr="00621388">
        <w:rPr>
          <w:rFonts w:ascii="Arial" w:hAnsi="Arial" w:cs="Arial"/>
          <w:i/>
          <w:sz w:val="24"/>
          <w:szCs w:val="24"/>
          <w:lang w:eastAsia="es-ES"/>
        </w:rPr>
        <w:lastRenderedPageBreak/>
        <w:t>La educación será gratuita en las instituciones del Estado, sin perjuicio del cobro de derechos académicos a quienes puedan sufragarlos.</w:t>
      </w:r>
    </w:p>
    <w:p w14:paraId="5B094C39" w14:textId="77777777" w:rsidR="00B73531" w:rsidRPr="00621388" w:rsidRDefault="00B73531" w:rsidP="00B73531">
      <w:pPr>
        <w:pStyle w:val="Sinespaciado"/>
        <w:ind w:left="1134"/>
        <w:jc w:val="both"/>
        <w:rPr>
          <w:rFonts w:ascii="Arial" w:hAnsi="Arial" w:cs="Arial"/>
          <w:i/>
          <w:sz w:val="24"/>
          <w:szCs w:val="24"/>
          <w:lang w:eastAsia="es-ES"/>
        </w:rPr>
      </w:pPr>
    </w:p>
    <w:p w14:paraId="0EBE0665" w14:textId="77777777" w:rsidR="00B73531" w:rsidRPr="00621388" w:rsidRDefault="00B73531" w:rsidP="00B73531">
      <w:pPr>
        <w:pStyle w:val="Sinespaciado"/>
        <w:ind w:left="1134"/>
        <w:jc w:val="both"/>
        <w:rPr>
          <w:rFonts w:ascii="Arial" w:hAnsi="Arial" w:cs="Arial"/>
          <w:i/>
          <w:sz w:val="24"/>
          <w:szCs w:val="24"/>
          <w:lang w:eastAsia="es-ES"/>
        </w:rPr>
      </w:pPr>
      <w:r w:rsidRPr="00621388">
        <w:rPr>
          <w:rFonts w:ascii="Arial" w:hAnsi="Arial" w:cs="Arial"/>
          <w:i/>
          <w:sz w:val="24"/>
          <w:szCs w:val="24"/>
          <w:lang w:eastAsia="es-ES"/>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B080272" w14:textId="77777777" w:rsidR="00B73531" w:rsidRPr="00621388" w:rsidRDefault="00B73531" w:rsidP="00B73531">
      <w:pPr>
        <w:pStyle w:val="Sinespaciado"/>
        <w:ind w:left="1134"/>
        <w:jc w:val="both"/>
        <w:rPr>
          <w:rFonts w:ascii="Arial" w:hAnsi="Arial" w:cs="Arial"/>
          <w:i/>
          <w:sz w:val="24"/>
          <w:szCs w:val="24"/>
          <w:lang w:eastAsia="es-ES"/>
        </w:rPr>
      </w:pPr>
    </w:p>
    <w:p w14:paraId="14F50E27" w14:textId="395D4F8A" w:rsidR="00B73531" w:rsidRPr="00621388" w:rsidRDefault="00B73531" w:rsidP="00621388">
      <w:pPr>
        <w:pStyle w:val="Sinespaciado"/>
        <w:ind w:left="1134"/>
        <w:jc w:val="both"/>
        <w:rPr>
          <w:rFonts w:ascii="Arial" w:hAnsi="Arial" w:cs="Arial"/>
          <w:i/>
          <w:sz w:val="24"/>
          <w:szCs w:val="24"/>
          <w:lang w:eastAsia="es-ES"/>
        </w:rPr>
      </w:pPr>
      <w:r w:rsidRPr="00621388">
        <w:rPr>
          <w:rFonts w:ascii="Arial" w:hAnsi="Arial" w:cs="Arial"/>
          <w:i/>
          <w:sz w:val="24"/>
          <w:szCs w:val="24"/>
          <w:lang w:eastAsia="es-ES"/>
        </w:rPr>
        <w:t>La Nación y las entidades territoriales participarán en la dirección, financiación y administración de los servicios educativos estatales, en los términos que señalen la Constitución y la ley.</w:t>
      </w:r>
    </w:p>
    <w:p w14:paraId="4BC13EF1" w14:textId="77777777" w:rsidR="00621388" w:rsidRPr="00621388" w:rsidRDefault="00621388" w:rsidP="00621388">
      <w:pPr>
        <w:pStyle w:val="Sinespaciado"/>
        <w:ind w:left="1134"/>
        <w:jc w:val="both"/>
        <w:rPr>
          <w:rFonts w:ascii="Arial" w:hAnsi="Arial" w:cs="Arial"/>
          <w:i/>
          <w:sz w:val="24"/>
          <w:szCs w:val="24"/>
          <w:lang w:eastAsia="es-ES"/>
        </w:rPr>
      </w:pPr>
    </w:p>
    <w:p w14:paraId="6BECF491" w14:textId="435CF405" w:rsidR="00621388" w:rsidRPr="00621388" w:rsidRDefault="00C709AD" w:rsidP="00621388">
      <w:pPr>
        <w:ind w:left="1134"/>
        <w:jc w:val="both"/>
        <w:rPr>
          <w:rFonts w:ascii="Arial" w:eastAsiaTheme="minorHAnsi" w:hAnsi="Arial" w:cs="Arial"/>
          <w:i/>
          <w:lang w:eastAsia="es-ES"/>
        </w:rPr>
      </w:pPr>
      <w:r w:rsidRPr="00621388">
        <w:rPr>
          <w:rFonts w:ascii="Arial" w:eastAsiaTheme="minorHAnsi" w:hAnsi="Arial" w:cs="Arial"/>
          <w:b/>
          <w:i/>
          <w:lang w:eastAsia="es-ES"/>
        </w:rPr>
        <w:t>Artículo</w:t>
      </w:r>
      <w:r w:rsidR="00621388" w:rsidRPr="00621388">
        <w:rPr>
          <w:rFonts w:ascii="Arial" w:eastAsiaTheme="minorHAnsi" w:hAnsi="Arial" w:cs="Arial"/>
          <w:b/>
          <w:i/>
          <w:lang w:eastAsia="es-ES"/>
        </w:rPr>
        <w:t xml:space="preserve"> 366</w:t>
      </w:r>
      <w:r w:rsidR="00621388" w:rsidRPr="00621388">
        <w:rPr>
          <w:rFonts w:ascii="Arial" w:eastAsiaTheme="minorHAnsi" w:hAnsi="Arial" w:cs="Arial"/>
          <w:i/>
          <w:lang w:eastAsia="es-ES"/>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14:paraId="19E0AC53" w14:textId="77777777" w:rsidR="00621388" w:rsidRPr="00621388" w:rsidRDefault="00621388" w:rsidP="00621388">
      <w:pPr>
        <w:jc w:val="both"/>
        <w:rPr>
          <w:rFonts w:ascii="Arial" w:eastAsiaTheme="minorHAnsi" w:hAnsi="Arial" w:cs="Arial"/>
          <w:i/>
          <w:lang w:eastAsia="es-ES"/>
        </w:rPr>
      </w:pPr>
    </w:p>
    <w:p w14:paraId="000F2E8D" w14:textId="4F988D46" w:rsidR="00B73531" w:rsidRPr="00621388" w:rsidRDefault="00621388" w:rsidP="00621388">
      <w:pPr>
        <w:ind w:left="1134"/>
        <w:jc w:val="both"/>
        <w:rPr>
          <w:rFonts w:ascii="Arial" w:eastAsiaTheme="minorHAnsi" w:hAnsi="Arial" w:cs="Arial"/>
          <w:i/>
          <w:lang w:eastAsia="es-ES"/>
        </w:rPr>
      </w:pPr>
      <w:r w:rsidRPr="00621388">
        <w:rPr>
          <w:rFonts w:ascii="Arial" w:eastAsiaTheme="minorHAnsi" w:hAnsi="Arial" w:cs="Arial"/>
          <w:i/>
          <w:lang w:eastAsia="es-ES"/>
        </w:rPr>
        <w:t>Para tales efectos, en los planes y presupuestos de la Nación y de las entidades territoriales, el gasto público social tendrá prioridad sobre cualquier otra asignación.</w:t>
      </w:r>
    </w:p>
    <w:p w14:paraId="52CCE3BA" w14:textId="77777777" w:rsidR="00885008" w:rsidRPr="001F16D5" w:rsidRDefault="00885008" w:rsidP="00885008">
      <w:pPr>
        <w:pStyle w:val="Prrafodelista"/>
        <w:spacing w:after="120" w:line="240" w:lineRule="atLeast"/>
        <w:jc w:val="both"/>
        <w:rPr>
          <w:rFonts w:ascii="Arial" w:hAnsi="Arial" w:cs="Arial"/>
          <w:i/>
          <w:sz w:val="24"/>
          <w:szCs w:val="24"/>
        </w:rPr>
      </w:pPr>
    </w:p>
    <w:p w14:paraId="378F3F46" w14:textId="77777777" w:rsidR="00B73531" w:rsidRPr="00CF2D1F" w:rsidRDefault="00B73531" w:rsidP="00AC6158">
      <w:pPr>
        <w:pStyle w:val="Prrafodelista"/>
        <w:numPr>
          <w:ilvl w:val="0"/>
          <w:numId w:val="5"/>
        </w:numPr>
        <w:tabs>
          <w:tab w:val="left" w:pos="4320"/>
        </w:tabs>
        <w:adjustRightInd w:val="0"/>
        <w:spacing w:before="28" w:after="28" w:line="288" w:lineRule="auto"/>
        <w:jc w:val="both"/>
        <w:textAlignment w:val="center"/>
        <w:rPr>
          <w:rFonts w:ascii="Arial" w:hAnsi="Arial" w:cs="Arial"/>
          <w:b/>
          <w:sz w:val="24"/>
          <w:szCs w:val="24"/>
          <w:lang w:val="es-ES"/>
        </w:rPr>
      </w:pPr>
      <w:r w:rsidRPr="00CF2D1F">
        <w:rPr>
          <w:rFonts w:ascii="Arial" w:hAnsi="Arial" w:cs="Arial"/>
          <w:b/>
          <w:sz w:val="24"/>
          <w:szCs w:val="24"/>
          <w:lang w:val="es-ES"/>
        </w:rPr>
        <w:t xml:space="preserve">PROPOSICIÓN </w:t>
      </w:r>
    </w:p>
    <w:p w14:paraId="0D7B346D" w14:textId="77777777" w:rsidR="00B73531" w:rsidRPr="00CF2D1F" w:rsidRDefault="00B73531" w:rsidP="00CF2D1F">
      <w:pPr>
        <w:tabs>
          <w:tab w:val="left" w:pos="4320"/>
        </w:tabs>
        <w:adjustRightInd w:val="0"/>
        <w:spacing w:before="28" w:after="28" w:line="288" w:lineRule="auto"/>
        <w:jc w:val="both"/>
        <w:textAlignment w:val="center"/>
        <w:rPr>
          <w:lang w:val="es-ES"/>
        </w:rPr>
      </w:pPr>
    </w:p>
    <w:p w14:paraId="1B82767A" w14:textId="55542D4F" w:rsidR="001F16D5" w:rsidRPr="00DE64F7" w:rsidRDefault="00FE6DC2" w:rsidP="00FE6DC2">
      <w:pPr>
        <w:pStyle w:val="Sinespaciado"/>
        <w:ind w:left="142" w:hanging="142"/>
        <w:jc w:val="both"/>
        <w:rPr>
          <w:rFonts w:ascii="Arial" w:hAnsi="Arial" w:cs="Arial"/>
          <w:sz w:val="24"/>
          <w:szCs w:val="24"/>
        </w:rPr>
      </w:pPr>
      <w:r>
        <w:rPr>
          <w:rFonts w:ascii="Arial" w:hAnsi="Arial" w:cs="Arial"/>
          <w:sz w:val="24"/>
          <w:szCs w:val="24"/>
          <w:lang w:val="es-ES"/>
        </w:rPr>
        <w:t xml:space="preserve"> </w:t>
      </w:r>
      <w:r w:rsidR="00B73531" w:rsidRPr="00DE64F7">
        <w:rPr>
          <w:rFonts w:ascii="Arial" w:hAnsi="Arial" w:cs="Arial"/>
          <w:sz w:val="24"/>
          <w:szCs w:val="24"/>
          <w:lang w:val="es-ES"/>
        </w:rPr>
        <w:t xml:space="preserve">Por lo anteriormente expuesto, </w:t>
      </w:r>
      <w:r w:rsidR="00CF2D1F" w:rsidRPr="00DE64F7">
        <w:rPr>
          <w:rFonts w:ascii="Arial" w:hAnsi="Arial" w:cs="Arial"/>
          <w:sz w:val="24"/>
          <w:szCs w:val="24"/>
          <w:lang w:val="es-ES"/>
        </w:rPr>
        <w:t>solicito a los honorables Representantes miembros de la Comisión Primera de la Cámara de Representantes, debatir y aprobar en primer debate el proyecto de L</w:t>
      </w:r>
      <w:r w:rsidR="00B73531" w:rsidRPr="00DE64F7">
        <w:rPr>
          <w:rFonts w:ascii="Arial" w:hAnsi="Arial" w:cs="Arial"/>
          <w:sz w:val="24"/>
          <w:szCs w:val="24"/>
          <w:lang w:val="es-ES"/>
        </w:rPr>
        <w:t>ey</w:t>
      </w:r>
      <w:r w:rsidR="00CF2D1F" w:rsidRPr="00DE64F7">
        <w:rPr>
          <w:rFonts w:ascii="Arial" w:hAnsi="Arial" w:cs="Arial"/>
          <w:sz w:val="24"/>
          <w:szCs w:val="24"/>
          <w:lang w:val="es-ES"/>
        </w:rPr>
        <w:t xml:space="preserve"> No.</w:t>
      </w:r>
      <w:r w:rsidR="00B73531" w:rsidRPr="00DE64F7">
        <w:rPr>
          <w:rFonts w:ascii="Arial" w:hAnsi="Arial" w:cs="Arial"/>
          <w:sz w:val="24"/>
          <w:szCs w:val="24"/>
          <w:lang w:val="es-ES"/>
        </w:rPr>
        <w:t xml:space="preserve"> </w:t>
      </w:r>
      <w:r w:rsidR="00CF2D1F" w:rsidRPr="00DE64F7">
        <w:rPr>
          <w:rFonts w:ascii="Arial" w:hAnsi="Arial" w:cs="Arial"/>
          <w:sz w:val="24"/>
          <w:szCs w:val="24"/>
          <w:lang w:val="es-ES"/>
        </w:rPr>
        <w:t xml:space="preserve">117 de 2016 </w:t>
      </w:r>
      <w:r w:rsidR="001F16D5" w:rsidRPr="00DE64F7">
        <w:rPr>
          <w:rFonts w:ascii="Arial" w:hAnsi="Arial" w:cs="Arial"/>
          <w:i/>
          <w:sz w:val="24"/>
          <w:szCs w:val="24"/>
        </w:rPr>
        <w:t xml:space="preserve">“Por medio de la cual se otorgan facultades a los Alcaldes y Gobernadores para adjudicar vivienda a los deportistas que obtengan logros en juegos </w:t>
      </w:r>
      <w:r w:rsidRPr="00435756">
        <w:rPr>
          <w:rFonts w:ascii="Arial" w:hAnsi="Arial" w:cs="Arial"/>
          <w:i/>
          <w:sz w:val="24"/>
          <w:szCs w:val="24"/>
        </w:rPr>
        <w:t>del ciclo Olímpico o campeonatos Mundiales</w:t>
      </w:r>
      <w:r w:rsidR="001F16D5" w:rsidRPr="00DE64F7">
        <w:rPr>
          <w:rFonts w:ascii="Arial" w:hAnsi="Arial" w:cs="Arial"/>
          <w:i/>
          <w:sz w:val="24"/>
          <w:szCs w:val="24"/>
        </w:rPr>
        <w:t>”</w:t>
      </w:r>
      <w:r w:rsidR="00DE64F7" w:rsidRPr="00DE64F7">
        <w:rPr>
          <w:rFonts w:ascii="Arial" w:hAnsi="Arial" w:cs="Arial"/>
          <w:i/>
          <w:sz w:val="24"/>
          <w:szCs w:val="24"/>
        </w:rPr>
        <w:t xml:space="preserve">, </w:t>
      </w:r>
      <w:r w:rsidR="00DE64F7" w:rsidRPr="00DE64F7">
        <w:rPr>
          <w:rFonts w:ascii="Arial" w:hAnsi="Arial" w:cs="Arial"/>
          <w:sz w:val="24"/>
          <w:szCs w:val="24"/>
        </w:rPr>
        <w:t>al igual que el pliego de modificaciones y el texto definitivo que se propone para primer debate.</w:t>
      </w:r>
    </w:p>
    <w:p w14:paraId="4A9704D3" w14:textId="7EDA65DB" w:rsidR="00B73531" w:rsidRPr="00CF2D1F" w:rsidRDefault="00B73531" w:rsidP="00CF2D1F">
      <w:pPr>
        <w:ind w:left="357"/>
        <w:jc w:val="both"/>
        <w:rPr>
          <w:rFonts w:ascii="Arial" w:hAnsi="Arial" w:cs="Arial"/>
          <w:i/>
        </w:rPr>
      </w:pPr>
    </w:p>
    <w:p w14:paraId="67F9302E" w14:textId="77777777" w:rsidR="00B73531" w:rsidRPr="00CF2D1F" w:rsidRDefault="00B73531" w:rsidP="00B73531">
      <w:pPr>
        <w:autoSpaceDE w:val="0"/>
        <w:autoSpaceDN w:val="0"/>
        <w:adjustRightInd w:val="0"/>
        <w:jc w:val="both"/>
        <w:rPr>
          <w:rFonts w:ascii="Arial" w:hAnsi="Arial" w:cs="Arial"/>
          <w:lang w:val="es-ES"/>
        </w:rPr>
      </w:pPr>
      <w:r w:rsidRPr="00CF2D1F">
        <w:rPr>
          <w:rFonts w:ascii="Arial" w:hAnsi="Arial" w:cs="Arial"/>
          <w:lang w:val="es-ES"/>
        </w:rPr>
        <w:t>Del Honorable Representante,</w:t>
      </w:r>
    </w:p>
    <w:p w14:paraId="56D091A8" w14:textId="77777777" w:rsidR="00B73531" w:rsidRDefault="00B73531" w:rsidP="00B73531">
      <w:pPr>
        <w:autoSpaceDE w:val="0"/>
        <w:autoSpaceDN w:val="0"/>
        <w:adjustRightInd w:val="0"/>
        <w:jc w:val="both"/>
        <w:rPr>
          <w:rFonts w:ascii="Arial" w:hAnsi="Arial" w:cs="Arial"/>
          <w:lang w:val="es-ES"/>
        </w:rPr>
      </w:pPr>
    </w:p>
    <w:p w14:paraId="01AAF1B2" w14:textId="77777777" w:rsidR="00E26DB5" w:rsidRPr="00CF2D1F" w:rsidRDefault="00E26DB5" w:rsidP="00B73531">
      <w:pPr>
        <w:autoSpaceDE w:val="0"/>
        <w:autoSpaceDN w:val="0"/>
        <w:adjustRightInd w:val="0"/>
        <w:jc w:val="both"/>
        <w:rPr>
          <w:rFonts w:ascii="Arial" w:hAnsi="Arial" w:cs="Arial"/>
          <w:lang w:val="es-ES"/>
        </w:rPr>
      </w:pPr>
    </w:p>
    <w:p w14:paraId="6C2BF162" w14:textId="77777777" w:rsidR="00B73531" w:rsidRPr="00CF2D1F" w:rsidRDefault="00B73531" w:rsidP="00B73531">
      <w:pPr>
        <w:pStyle w:val="Sinespaciado"/>
        <w:rPr>
          <w:rFonts w:ascii="Arial" w:hAnsi="Arial" w:cs="Arial"/>
          <w:sz w:val="24"/>
          <w:szCs w:val="24"/>
        </w:rPr>
      </w:pPr>
    </w:p>
    <w:p w14:paraId="6CD83A41" w14:textId="77777777" w:rsidR="00B73531" w:rsidRPr="00CF2D1F" w:rsidRDefault="00B73531" w:rsidP="00B73531">
      <w:pPr>
        <w:pStyle w:val="Sinespaciado"/>
        <w:rPr>
          <w:rFonts w:ascii="Arial" w:hAnsi="Arial" w:cs="Arial"/>
          <w:b/>
          <w:sz w:val="24"/>
          <w:szCs w:val="24"/>
        </w:rPr>
      </w:pPr>
      <w:r w:rsidRPr="00CF2D1F">
        <w:rPr>
          <w:rFonts w:ascii="Arial" w:hAnsi="Arial" w:cs="Arial"/>
          <w:sz w:val="24"/>
          <w:szCs w:val="24"/>
        </w:rPr>
        <w:t xml:space="preserve">                                                                                                                                             </w:t>
      </w:r>
      <w:r w:rsidRPr="00CF2D1F">
        <w:rPr>
          <w:rFonts w:ascii="Arial" w:hAnsi="Arial" w:cs="Arial"/>
          <w:b/>
          <w:sz w:val="24"/>
          <w:szCs w:val="24"/>
        </w:rPr>
        <w:t xml:space="preserve">                                    </w:t>
      </w:r>
      <w:r w:rsidRPr="00CF2D1F">
        <w:rPr>
          <w:rFonts w:ascii="Arial" w:hAnsi="Arial" w:cs="Arial"/>
          <w:sz w:val="24"/>
          <w:szCs w:val="24"/>
        </w:rPr>
        <w:t>______________________________________</w:t>
      </w:r>
    </w:p>
    <w:p w14:paraId="3E3FC0FB" w14:textId="77777777" w:rsidR="00B73531" w:rsidRPr="00CF2D1F" w:rsidRDefault="00B73531" w:rsidP="00B73531">
      <w:pPr>
        <w:pStyle w:val="Sinespaciado"/>
        <w:rPr>
          <w:rFonts w:ascii="Arial" w:hAnsi="Arial" w:cs="Arial"/>
          <w:b/>
          <w:sz w:val="24"/>
          <w:szCs w:val="24"/>
        </w:rPr>
      </w:pPr>
      <w:r w:rsidRPr="00CF2D1F">
        <w:rPr>
          <w:rFonts w:ascii="Arial" w:hAnsi="Arial" w:cs="Arial"/>
          <w:b/>
          <w:sz w:val="24"/>
          <w:szCs w:val="24"/>
        </w:rPr>
        <w:t xml:space="preserve">ELBERT DÍAZ LOZANO                                                                                                      </w:t>
      </w:r>
    </w:p>
    <w:p w14:paraId="2EDB3048" w14:textId="77777777" w:rsidR="00B73531" w:rsidRPr="00CF2D1F" w:rsidRDefault="00B73531" w:rsidP="00B73531">
      <w:pPr>
        <w:pStyle w:val="Sinespaciado"/>
        <w:rPr>
          <w:rFonts w:ascii="Arial" w:hAnsi="Arial" w:cs="Arial"/>
          <w:sz w:val="24"/>
          <w:szCs w:val="24"/>
        </w:rPr>
      </w:pPr>
      <w:r w:rsidRPr="00CF2D1F">
        <w:rPr>
          <w:rFonts w:ascii="Arial" w:hAnsi="Arial" w:cs="Arial"/>
          <w:sz w:val="24"/>
          <w:szCs w:val="24"/>
        </w:rPr>
        <w:t>Representante a la Cámara</w:t>
      </w:r>
    </w:p>
    <w:p w14:paraId="29D7FE7E" w14:textId="77777777" w:rsidR="00B73531" w:rsidRDefault="00B73531" w:rsidP="00B73531">
      <w:pPr>
        <w:pStyle w:val="Sinespaciado"/>
        <w:jc w:val="both"/>
        <w:rPr>
          <w:rFonts w:ascii="Arial" w:hAnsi="Arial" w:cs="Arial"/>
          <w:sz w:val="24"/>
          <w:szCs w:val="24"/>
        </w:rPr>
      </w:pPr>
      <w:r w:rsidRPr="00CF2D1F">
        <w:rPr>
          <w:rFonts w:ascii="Arial" w:hAnsi="Arial" w:cs="Arial"/>
          <w:sz w:val="24"/>
          <w:szCs w:val="24"/>
        </w:rPr>
        <w:t>Departamento del Valle</w:t>
      </w:r>
    </w:p>
    <w:p w14:paraId="73FCDB39" w14:textId="77777777" w:rsidR="001F16D5" w:rsidRDefault="001F16D5" w:rsidP="00B73531">
      <w:pPr>
        <w:pStyle w:val="Sinespaciado"/>
        <w:jc w:val="both"/>
        <w:rPr>
          <w:rFonts w:ascii="Arial" w:hAnsi="Arial" w:cs="Arial"/>
          <w:sz w:val="24"/>
          <w:szCs w:val="24"/>
        </w:rPr>
      </w:pPr>
    </w:p>
    <w:p w14:paraId="4F125263" w14:textId="77777777" w:rsidR="001F16D5" w:rsidRDefault="001F16D5" w:rsidP="00B73531">
      <w:pPr>
        <w:pStyle w:val="Sinespaciado"/>
        <w:jc w:val="both"/>
        <w:rPr>
          <w:rFonts w:ascii="Arial" w:hAnsi="Arial" w:cs="Arial"/>
          <w:sz w:val="24"/>
          <w:szCs w:val="24"/>
        </w:rPr>
      </w:pPr>
    </w:p>
    <w:p w14:paraId="4AB858E1" w14:textId="41EBC37C" w:rsidR="00B73531" w:rsidRPr="001F16D5" w:rsidRDefault="001F16D5" w:rsidP="001F16D5">
      <w:pPr>
        <w:pStyle w:val="Sinespaciado"/>
        <w:jc w:val="center"/>
        <w:rPr>
          <w:rFonts w:ascii="Arial" w:eastAsia="Times New Roman" w:hAnsi="Arial" w:cs="Arial"/>
          <w:b/>
          <w:sz w:val="24"/>
          <w:szCs w:val="24"/>
          <w:lang w:eastAsia="es-CO"/>
        </w:rPr>
      </w:pPr>
      <w:r w:rsidRPr="001F16D5">
        <w:rPr>
          <w:rFonts w:ascii="Arial" w:eastAsia="Times New Roman" w:hAnsi="Arial" w:cs="Arial"/>
          <w:b/>
          <w:sz w:val="24"/>
          <w:szCs w:val="24"/>
          <w:lang w:eastAsia="es-CO"/>
        </w:rPr>
        <w:t xml:space="preserve">PLIEGO DE MODIFICACIONES </w:t>
      </w:r>
      <w:r w:rsidR="00C709AD" w:rsidRPr="001F16D5">
        <w:rPr>
          <w:rStyle w:val="A1"/>
          <w:rFonts w:ascii="Arial" w:hAnsi="Arial" w:cs="Arial"/>
          <w:b/>
          <w:bCs/>
          <w:sz w:val="24"/>
          <w:szCs w:val="24"/>
        </w:rPr>
        <w:t xml:space="preserve">AL </w:t>
      </w:r>
      <w:r w:rsidR="00B73531" w:rsidRPr="001F16D5">
        <w:rPr>
          <w:rFonts w:ascii="Arial" w:hAnsi="Arial" w:cs="Arial"/>
          <w:b/>
          <w:sz w:val="24"/>
          <w:szCs w:val="24"/>
        </w:rPr>
        <w:t>PROYECTO DE LEY No.</w:t>
      </w:r>
      <w:r w:rsidR="00CF2D1F" w:rsidRPr="001F16D5">
        <w:rPr>
          <w:rFonts w:ascii="Arial" w:hAnsi="Arial" w:cs="Arial"/>
          <w:b/>
          <w:sz w:val="24"/>
          <w:szCs w:val="24"/>
        </w:rPr>
        <w:t xml:space="preserve"> 117 de 2016</w:t>
      </w:r>
    </w:p>
    <w:p w14:paraId="1D369E2F" w14:textId="77777777" w:rsidR="00B73531" w:rsidRPr="00CF2D1F" w:rsidRDefault="00B73531" w:rsidP="00B73531">
      <w:pPr>
        <w:spacing w:after="120" w:line="240" w:lineRule="atLeast"/>
        <w:jc w:val="center"/>
        <w:rPr>
          <w:rFonts w:ascii="Bookman Old Style" w:hAnsi="Bookman Old Style" w:cs="Arial"/>
          <w:b/>
        </w:rPr>
      </w:pPr>
    </w:p>
    <w:p w14:paraId="535F40DF" w14:textId="613CE409" w:rsidR="00B73531" w:rsidRPr="00CF2D1F" w:rsidRDefault="00B73531" w:rsidP="00B73531">
      <w:pPr>
        <w:ind w:left="357"/>
        <w:jc w:val="center"/>
        <w:rPr>
          <w:rFonts w:ascii="Arial" w:hAnsi="Arial" w:cs="Arial"/>
          <w:i/>
        </w:rPr>
      </w:pPr>
      <w:r w:rsidRPr="00CF2D1F">
        <w:rPr>
          <w:rFonts w:ascii="Arial" w:hAnsi="Arial" w:cs="Arial"/>
          <w:i/>
        </w:rPr>
        <w:t xml:space="preserve">“Por medio de la cual se otorgan facultades a los Alcaldes y Gobernadores para adjudicar vivienda a los deportistas que obtengan logros en juegos </w:t>
      </w:r>
      <w:r w:rsidR="008515B2">
        <w:rPr>
          <w:rFonts w:ascii="Arial" w:hAnsi="Arial" w:cs="Arial"/>
          <w:i/>
        </w:rPr>
        <w:t>Olímpicos, Paralímpicos y campeonatos o juegos Mundiales</w:t>
      </w:r>
      <w:r w:rsidRPr="00CF2D1F">
        <w:rPr>
          <w:rFonts w:ascii="Arial" w:hAnsi="Arial" w:cs="Arial"/>
          <w:i/>
        </w:rPr>
        <w:t>”</w:t>
      </w:r>
    </w:p>
    <w:p w14:paraId="08489603" w14:textId="77777777" w:rsidR="00B73531" w:rsidRPr="00CF2D1F" w:rsidRDefault="00B73531" w:rsidP="00B73531">
      <w:pPr>
        <w:ind w:left="357"/>
        <w:jc w:val="center"/>
        <w:rPr>
          <w:rFonts w:ascii="Arial" w:hAnsi="Arial" w:cs="Arial"/>
        </w:rPr>
      </w:pPr>
    </w:p>
    <w:p w14:paraId="63AFB340" w14:textId="77777777" w:rsidR="00B73531" w:rsidRPr="00CF2D1F" w:rsidRDefault="00B73531" w:rsidP="00B73531">
      <w:pPr>
        <w:ind w:left="357"/>
        <w:jc w:val="center"/>
        <w:rPr>
          <w:rFonts w:ascii="Arial" w:hAnsi="Arial" w:cs="Arial"/>
          <w:b/>
          <w:bCs/>
          <w:lang w:eastAsia="es-ES"/>
        </w:rPr>
      </w:pPr>
    </w:p>
    <w:p w14:paraId="667C86FF" w14:textId="77777777" w:rsidR="00B73531" w:rsidRPr="00CF2D1F" w:rsidRDefault="00B73531" w:rsidP="00B73531">
      <w:pPr>
        <w:ind w:left="357"/>
        <w:jc w:val="center"/>
        <w:rPr>
          <w:rFonts w:ascii="Arial" w:hAnsi="Arial" w:cs="Arial"/>
          <w:b/>
          <w:bCs/>
          <w:lang w:val="es-MX" w:eastAsia="es-ES"/>
        </w:rPr>
      </w:pPr>
      <w:r w:rsidRPr="00CF2D1F">
        <w:rPr>
          <w:rFonts w:ascii="Arial" w:hAnsi="Arial" w:cs="Arial"/>
          <w:b/>
          <w:bCs/>
          <w:lang w:val="es-MX" w:eastAsia="es-ES"/>
        </w:rPr>
        <w:t>El Congreso de la República</w:t>
      </w:r>
    </w:p>
    <w:p w14:paraId="5253E24A" w14:textId="77777777" w:rsidR="00B73531" w:rsidRPr="00CF2D1F" w:rsidRDefault="00B73531" w:rsidP="00B73531">
      <w:pPr>
        <w:ind w:left="360"/>
        <w:jc w:val="both"/>
        <w:rPr>
          <w:rFonts w:ascii="Arial" w:hAnsi="Arial" w:cs="Arial"/>
          <w:b/>
          <w:bCs/>
          <w:lang w:val="es-MX" w:eastAsia="es-ES"/>
        </w:rPr>
      </w:pPr>
    </w:p>
    <w:p w14:paraId="771D222C" w14:textId="77777777" w:rsidR="00B73531" w:rsidRPr="00CF2D1F" w:rsidRDefault="00B73531" w:rsidP="00B73531">
      <w:pPr>
        <w:ind w:left="360"/>
        <w:jc w:val="both"/>
        <w:rPr>
          <w:rFonts w:ascii="Arial" w:hAnsi="Arial" w:cs="Arial"/>
          <w:b/>
          <w:bCs/>
          <w:lang w:val="es-MX" w:eastAsia="es-ES"/>
        </w:rPr>
      </w:pPr>
    </w:p>
    <w:p w14:paraId="33B4E467" w14:textId="77777777" w:rsidR="00B73531" w:rsidRPr="00CF2D1F" w:rsidRDefault="00B73531" w:rsidP="00B73531">
      <w:pPr>
        <w:ind w:left="357"/>
        <w:jc w:val="center"/>
        <w:rPr>
          <w:rFonts w:ascii="Arial" w:hAnsi="Arial" w:cs="Arial"/>
          <w:b/>
          <w:bCs/>
          <w:lang w:val="es-MX" w:eastAsia="es-ES"/>
        </w:rPr>
      </w:pPr>
      <w:r w:rsidRPr="00CF2D1F">
        <w:rPr>
          <w:rFonts w:ascii="Arial" w:hAnsi="Arial" w:cs="Arial"/>
          <w:b/>
          <w:bCs/>
          <w:lang w:val="es-MX" w:eastAsia="es-ES"/>
        </w:rPr>
        <w:t>DECRETA:</w:t>
      </w:r>
    </w:p>
    <w:p w14:paraId="3DAB04FB" w14:textId="77777777" w:rsidR="00B73531" w:rsidRPr="00CF2D1F" w:rsidRDefault="00B73531" w:rsidP="00B73531">
      <w:pPr>
        <w:ind w:left="357"/>
        <w:jc w:val="center"/>
        <w:rPr>
          <w:rFonts w:ascii="Arial" w:hAnsi="Arial" w:cs="Arial"/>
          <w:b/>
          <w:bCs/>
          <w:lang w:val="es-MX" w:eastAsia="es-ES"/>
        </w:rPr>
      </w:pPr>
    </w:p>
    <w:p w14:paraId="64EAE88C" w14:textId="77777777" w:rsidR="00B73531" w:rsidRPr="00CF2D1F" w:rsidRDefault="00B73531" w:rsidP="00B73531">
      <w:pPr>
        <w:spacing w:after="120" w:line="240" w:lineRule="atLeast"/>
        <w:jc w:val="center"/>
        <w:rPr>
          <w:rFonts w:ascii="Arial" w:hAnsi="Arial" w:cs="Arial"/>
        </w:rPr>
      </w:pPr>
    </w:p>
    <w:p w14:paraId="22E83B1F" w14:textId="126A0481" w:rsidR="00B73531" w:rsidRPr="00CF2D1F" w:rsidRDefault="00B73531" w:rsidP="00B73531">
      <w:pPr>
        <w:pStyle w:val="Sinespaciado"/>
        <w:jc w:val="both"/>
        <w:rPr>
          <w:rFonts w:ascii="Arial" w:hAnsi="Arial" w:cs="Arial"/>
          <w:sz w:val="24"/>
          <w:szCs w:val="24"/>
        </w:rPr>
      </w:pPr>
      <w:r w:rsidRPr="00CF2D1F">
        <w:rPr>
          <w:rFonts w:ascii="Arial" w:hAnsi="Arial" w:cs="Arial"/>
          <w:b/>
          <w:sz w:val="24"/>
          <w:szCs w:val="24"/>
        </w:rPr>
        <w:t>Artículo 1º.</w:t>
      </w:r>
      <w:r w:rsidRPr="00CF2D1F">
        <w:rPr>
          <w:rFonts w:ascii="Arial" w:hAnsi="Arial" w:cs="Arial"/>
          <w:sz w:val="24"/>
          <w:szCs w:val="24"/>
        </w:rPr>
        <w:t xml:space="preserve"> Los Alcaldes o Gobernadores podrán adjudicar vivienda a los deportistas colombianos que reciban reconocimiento en </w:t>
      </w:r>
      <w:r w:rsidR="00DE64F7" w:rsidRPr="00DE64F7">
        <w:rPr>
          <w:rFonts w:ascii="Arial" w:hAnsi="Arial" w:cs="Arial"/>
          <w:sz w:val="24"/>
        </w:rPr>
        <w:t>juegos Olímpicos, Paralímpicos y campeonatos o juegos Mundiales</w:t>
      </w:r>
      <w:r w:rsidR="00DE64F7" w:rsidRPr="00CF2D1F">
        <w:rPr>
          <w:rFonts w:ascii="Arial" w:hAnsi="Arial" w:cs="Arial"/>
          <w:sz w:val="24"/>
          <w:szCs w:val="24"/>
        </w:rPr>
        <w:t xml:space="preserve"> </w:t>
      </w:r>
      <w:r w:rsidRPr="00CF2D1F">
        <w:rPr>
          <w:rFonts w:ascii="Arial" w:hAnsi="Arial" w:cs="Arial"/>
          <w:sz w:val="24"/>
          <w:szCs w:val="24"/>
        </w:rPr>
        <w:t>reconocidos por Coldeportes en la categoría de oro, plata o bronce individualmente o por equipos.</w:t>
      </w:r>
    </w:p>
    <w:p w14:paraId="4230DC31" w14:textId="77777777" w:rsidR="00B73531" w:rsidRPr="00CF2D1F" w:rsidRDefault="00B73531" w:rsidP="00B73531">
      <w:pPr>
        <w:pStyle w:val="Sinespaciado"/>
        <w:jc w:val="both"/>
        <w:rPr>
          <w:rFonts w:ascii="Arial" w:hAnsi="Arial" w:cs="Arial"/>
          <w:sz w:val="24"/>
          <w:szCs w:val="24"/>
        </w:rPr>
      </w:pPr>
    </w:p>
    <w:p w14:paraId="677C2C06" w14:textId="77777777" w:rsidR="00B73531" w:rsidRPr="00CF2D1F" w:rsidRDefault="00B73531" w:rsidP="00B73531">
      <w:pPr>
        <w:pStyle w:val="Sinespaciado"/>
        <w:jc w:val="both"/>
        <w:rPr>
          <w:rFonts w:ascii="Arial" w:hAnsi="Arial" w:cs="Arial"/>
          <w:sz w:val="24"/>
          <w:szCs w:val="24"/>
        </w:rPr>
      </w:pPr>
      <w:r w:rsidRPr="00CF2D1F">
        <w:rPr>
          <w:rFonts w:ascii="Arial" w:hAnsi="Arial" w:cs="Arial"/>
          <w:b/>
          <w:sz w:val="24"/>
          <w:szCs w:val="24"/>
        </w:rPr>
        <w:t>Parágrafo Primero:</w:t>
      </w:r>
      <w:r w:rsidRPr="00CF2D1F">
        <w:rPr>
          <w:rFonts w:ascii="Arial" w:hAnsi="Arial" w:cs="Arial"/>
          <w:sz w:val="24"/>
          <w:szCs w:val="24"/>
        </w:rPr>
        <w:t xml:space="preserve"> El valor de la vivienda que se puede otorgar es hasta de setenta salarios mínimos mensuales le</w:t>
      </w:r>
      <w:r w:rsidRPr="00CF2D1F">
        <w:rPr>
          <w:rFonts w:ascii="Arial" w:hAnsi="Arial" w:cs="Arial"/>
          <w:sz w:val="24"/>
          <w:szCs w:val="24"/>
        </w:rPr>
        <w:softHyphen/>
        <w:t>gales vigentes (70 smmlv). La adjudicación de la vivienda estará sujeta a la disponibilidad del presupuesto de cada Municipio o Departamento</w:t>
      </w:r>
    </w:p>
    <w:p w14:paraId="21B1D56C" w14:textId="77777777" w:rsidR="00B73531" w:rsidRPr="00CF2D1F" w:rsidRDefault="00B73531" w:rsidP="00B73531">
      <w:pPr>
        <w:pStyle w:val="Sinespaciado"/>
        <w:jc w:val="both"/>
        <w:rPr>
          <w:rFonts w:ascii="Arial" w:hAnsi="Arial" w:cs="Arial"/>
          <w:sz w:val="24"/>
          <w:szCs w:val="24"/>
        </w:rPr>
      </w:pPr>
    </w:p>
    <w:p w14:paraId="3E5551A6" w14:textId="77777777" w:rsidR="00B73531" w:rsidRPr="00CF2D1F" w:rsidRDefault="00B73531" w:rsidP="00B73531">
      <w:pPr>
        <w:pStyle w:val="Sinespaciado"/>
        <w:jc w:val="both"/>
        <w:rPr>
          <w:rFonts w:ascii="Arial" w:hAnsi="Arial" w:cs="Arial"/>
          <w:sz w:val="24"/>
          <w:szCs w:val="24"/>
        </w:rPr>
      </w:pPr>
      <w:r w:rsidRPr="00CF2D1F">
        <w:rPr>
          <w:rFonts w:ascii="Arial" w:hAnsi="Arial" w:cs="Arial"/>
          <w:b/>
          <w:sz w:val="24"/>
          <w:szCs w:val="24"/>
        </w:rPr>
        <w:t>Parágrafo Segundo:</w:t>
      </w:r>
      <w:r w:rsidRPr="00CF2D1F">
        <w:rPr>
          <w:rFonts w:ascii="Arial" w:hAnsi="Arial" w:cs="Arial"/>
          <w:sz w:val="24"/>
          <w:szCs w:val="24"/>
        </w:rPr>
        <w:t xml:space="preserve"> Las viviendas otorgadas por Alcaldes o Gobernadores en ningún caso pueden ser entregadas con equivalencias tales como dinero u otros conceptos que sean distintos a una vivienda para habitación. </w:t>
      </w:r>
    </w:p>
    <w:p w14:paraId="6A2A16BB" w14:textId="77777777" w:rsidR="00B73531" w:rsidRPr="00CF2D1F" w:rsidRDefault="00B73531" w:rsidP="00B73531">
      <w:pPr>
        <w:pStyle w:val="Sinespaciado"/>
        <w:jc w:val="both"/>
        <w:rPr>
          <w:rFonts w:ascii="Arial" w:hAnsi="Arial" w:cs="Arial"/>
          <w:sz w:val="24"/>
          <w:szCs w:val="24"/>
        </w:rPr>
      </w:pPr>
    </w:p>
    <w:p w14:paraId="6BB7046F" w14:textId="77777777" w:rsidR="00B73531" w:rsidRPr="00CF2D1F" w:rsidRDefault="00B73531" w:rsidP="00B73531">
      <w:pPr>
        <w:pStyle w:val="Sinespaciado"/>
        <w:jc w:val="both"/>
        <w:rPr>
          <w:rFonts w:ascii="Arial" w:hAnsi="Arial" w:cs="Arial"/>
          <w:sz w:val="24"/>
          <w:szCs w:val="24"/>
        </w:rPr>
      </w:pPr>
      <w:r w:rsidRPr="00CF2D1F">
        <w:rPr>
          <w:rFonts w:ascii="Arial" w:hAnsi="Arial" w:cs="Arial"/>
          <w:b/>
          <w:sz w:val="24"/>
          <w:szCs w:val="24"/>
        </w:rPr>
        <w:t>Parágrafo Tercero:</w:t>
      </w:r>
      <w:r w:rsidRPr="00CF2D1F">
        <w:rPr>
          <w:rFonts w:ascii="Arial" w:hAnsi="Arial" w:cs="Arial"/>
          <w:sz w:val="24"/>
          <w:szCs w:val="24"/>
        </w:rPr>
        <w:t xml:space="preserve"> El beneficio es intransferible y los deportistas solo podrán acceder a este estimulo por una única vez </w:t>
      </w:r>
    </w:p>
    <w:p w14:paraId="673203DE" w14:textId="77777777" w:rsidR="00B73531" w:rsidRPr="00CF2D1F" w:rsidRDefault="00B73531" w:rsidP="00B73531">
      <w:pPr>
        <w:pStyle w:val="Sinespaciado"/>
        <w:jc w:val="both"/>
        <w:rPr>
          <w:rFonts w:ascii="Arial" w:hAnsi="Arial" w:cs="Arial"/>
          <w:sz w:val="24"/>
          <w:szCs w:val="24"/>
        </w:rPr>
      </w:pPr>
    </w:p>
    <w:p w14:paraId="04CB4B12" w14:textId="77777777" w:rsidR="00B73531" w:rsidRPr="00CF2D1F" w:rsidRDefault="00B73531" w:rsidP="00B73531">
      <w:pPr>
        <w:pStyle w:val="Sinespaciado"/>
        <w:jc w:val="both"/>
        <w:rPr>
          <w:rFonts w:ascii="Arial" w:hAnsi="Arial" w:cs="Arial"/>
          <w:sz w:val="24"/>
          <w:szCs w:val="24"/>
        </w:rPr>
      </w:pPr>
      <w:r w:rsidRPr="00CF2D1F">
        <w:rPr>
          <w:rFonts w:ascii="Arial" w:hAnsi="Arial" w:cs="Arial"/>
          <w:b/>
          <w:sz w:val="24"/>
          <w:szCs w:val="24"/>
        </w:rPr>
        <w:t>Artículo 2°.</w:t>
      </w:r>
      <w:r w:rsidRPr="00CF2D1F">
        <w:rPr>
          <w:rFonts w:ascii="Arial" w:hAnsi="Arial" w:cs="Arial"/>
          <w:sz w:val="24"/>
          <w:szCs w:val="24"/>
        </w:rPr>
        <w:t xml:space="preserve"> Los deportistas que pueden acceder a este beneficio de vivienda, deberán cumplir con las siguientes condiciones:</w:t>
      </w:r>
    </w:p>
    <w:p w14:paraId="060BA8D7" w14:textId="77777777" w:rsidR="00B73531" w:rsidRPr="00CF2D1F" w:rsidRDefault="00B73531" w:rsidP="00B73531">
      <w:pPr>
        <w:pStyle w:val="Sinespaciado"/>
        <w:jc w:val="both"/>
        <w:rPr>
          <w:rFonts w:ascii="Arial" w:hAnsi="Arial" w:cs="Arial"/>
          <w:sz w:val="24"/>
          <w:szCs w:val="24"/>
        </w:rPr>
      </w:pPr>
    </w:p>
    <w:p w14:paraId="0858F588" w14:textId="7C5C90E1" w:rsidR="00B73531" w:rsidRPr="00CF2D1F" w:rsidRDefault="00B73531" w:rsidP="00B73531">
      <w:pPr>
        <w:pStyle w:val="Sinespaciado"/>
        <w:numPr>
          <w:ilvl w:val="0"/>
          <w:numId w:val="8"/>
        </w:numPr>
        <w:jc w:val="both"/>
        <w:rPr>
          <w:rFonts w:ascii="Arial" w:hAnsi="Arial" w:cs="Arial"/>
          <w:sz w:val="24"/>
          <w:szCs w:val="24"/>
        </w:rPr>
      </w:pPr>
      <w:r w:rsidRPr="00CF2D1F">
        <w:rPr>
          <w:rFonts w:ascii="Arial" w:hAnsi="Arial" w:cs="Arial"/>
          <w:sz w:val="24"/>
          <w:szCs w:val="24"/>
        </w:rPr>
        <w:t xml:space="preserve">Debe representar a Colombia en juegos </w:t>
      </w:r>
      <w:r w:rsidR="008515B2">
        <w:rPr>
          <w:rFonts w:ascii="Arial" w:hAnsi="Arial" w:cs="Arial"/>
          <w:sz w:val="24"/>
          <w:szCs w:val="24"/>
        </w:rPr>
        <w:t>Olímpicos, Paralímpicos y campeonatos o juegos Mundiales</w:t>
      </w:r>
      <w:r w:rsidRPr="00CF2D1F">
        <w:rPr>
          <w:rFonts w:ascii="Arial" w:hAnsi="Arial" w:cs="Arial"/>
          <w:sz w:val="24"/>
          <w:szCs w:val="24"/>
        </w:rPr>
        <w:t xml:space="preserve"> reconocidos por Coldeportes y obtener medalla de oro, plata o bronce.</w:t>
      </w:r>
    </w:p>
    <w:p w14:paraId="57D02970" w14:textId="77777777" w:rsidR="00B73531" w:rsidRPr="00CF2D1F" w:rsidRDefault="00B73531" w:rsidP="00B73531">
      <w:pPr>
        <w:pStyle w:val="Sinespaciado"/>
        <w:jc w:val="both"/>
        <w:rPr>
          <w:rFonts w:ascii="Arial" w:hAnsi="Arial" w:cs="Arial"/>
          <w:sz w:val="24"/>
          <w:szCs w:val="24"/>
        </w:rPr>
      </w:pPr>
    </w:p>
    <w:p w14:paraId="67D28F04" w14:textId="77777777" w:rsidR="00B73531" w:rsidRPr="00CF2D1F" w:rsidRDefault="00B73531" w:rsidP="00B73531">
      <w:pPr>
        <w:pStyle w:val="Sinespaciado"/>
        <w:numPr>
          <w:ilvl w:val="0"/>
          <w:numId w:val="8"/>
        </w:numPr>
        <w:jc w:val="both"/>
        <w:rPr>
          <w:rFonts w:ascii="Arial" w:hAnsi="Arial" w:cs="Arial"/>
          <w:sz w:val="24"/>
          <w:szCs w:val="24"/>
        </w:rPr>
      </w:pPr>
      <w:r w:rsidRPr="00CF2D1F">
        <w:rPr>
          <w:rFonts w:ascii="Arial" w:hAnsi="Arial" w:cs="Arial"/>
          <w:sz w:val="24"/>
          <w:szCs w:val="24"/>
        </w:rPr>
        <w:t>Debe residir en el Municipio o Departamento en el que se pretende otorgar la vivienda por un término no inferior a 5 años</w:t>
      </w:r>
    </w:p>
    <w:p w14:paraId="0AA780CB" w14:textId="77777777" w:rsidR="00B73531" w:rsidRPr="00CF2D1F" w:rsidRDefault="00B73531" w:rsidP="00B73531">
      <w:pPr>
        <w:pStyle w:val="Sinespaciado"/>
        <w:numPr>
          <w:ilvl w:val="0"/>
          <w:numId w:val="8"/>
        </w:numPr>
        <w:jc w:val="both"/>
        <w:rPr>
          <w:rFonts w:ascii="Arial" w:hAnsi="Arial" w:cs="Arial"/>
          <w:sz w:val="24"/>
          <w:szCs w:val="24"/>
        </w:rPr>
      </w:pPr>
      <w:r w:rsidRPr="00CF2D1F">
        <w:rPr>
          <w:rFonts w:ascii="Arial" w:hAnsi="Arial" w:cs="Arial"/>
          <w:sz w:val="24"/>
          <w:szCs w:val="24"/>
        </w:rPr>
        <w:lastRenderedPageBreak/>
        <w:t>El deportista al cual se pretende adjudicar la vivienda, no debe tener bienes raíces a su nombre a la fecha de otorgarle este beneficio, o hasta 1 año antes del logro deportivo</w:t>
      </w:r>
    </w:p>
    <w:p w14:paraId="5704AC1C" w14:textId="77777777" w:rsidR="00B73531" w:rsidRPr="00CF2D1F" w:rsidRDefault="00B73531" w:rsidP="00B73531">
      <w:pPr>
        <w:pStyle w:val="Sinespaciado"/>
        <w:jc w:val="both"/>
        <w:rPr>
          <w:rFonts w:ascii="Arial" w:hAnsi="Arial" w:cs="Arial"/>
          <w:sz w:val="24"/>
          <w:szCs w:val="24"/>
        </w:rPr>
      </w:pPr>
    </w:p>
    <w:p w14:paraId="694B8922" w14:textId="77777777" w:rsidR="00B73531" w:rsidRPr="00CF2D1F" w:rsidRDefault="00B73531" w:rsidP="00B73531">
      <w:pPr>
        <w:pStyle w:val="Sinespaciado"/>
        <w:jc w:val="both"/>
        <w:rPr>
          <w:rFonts w:ascii="Arial" w:hAnsi="Arial" w:cs="Arial"/>
          <w:sz w:val="24"/>
          <w:szCs w:val="24"/>
        </w:rPr>
      </w:pPr>
    </w:p>
    <w:p w14:paraId="11D8CAD3" w14:textId="77777777" w:rsidR="00B73531" w:rsidRPr="00CF2D1F" w:rsidRDefault="00B73531" w:rsidP="00B73531">
      <w:pPr>
        <w:pStyle w:val="Sinespaciado"/>
        <w:jc w:val="both"/>
        <w:rPr>
          <w:rFonts w:ascii="Times New Roman" w:hAnsi="Times New Roman" w:cs="Times New Roman"/>
          <w:color w:val="010202"/>
          <w:sz w:val="19"/>
          <w:szCs w:val="19"/>
        </w:rPr>
      </w:pPr>
      <w:r w:rsidRPr="00CF2D1F">
        <w:rPr>
          <w:rFonts w:ascii="Arial" w:hAnsi="Arial" w:cs="Arial"/>
          <w:b/>
          <w:sz w:val="24"/>
          <w:szCs w:val="24"/>
        </w:rPr>
        <w:t>Artículo 3º.</w:t>
      </w:r>
      <w:r w:rsidRPr="00CF2D1F">
        <w:rPr>
          <w:rFonts w:ascii="Arial" w:hAnsi="Arial" w:cs="Arial"/>
          <w:sz w:val="24"/>
          <w:szCs w:val="24"/>
        </w:rPr>
        <w:t xml:space="preserve"> –  Vigencias y derogatorias. La presente ley rige a partir de su promulgación </w:t>
      </w:r>
    </w:p>
    <w:p w14:paraId="44E9C297" w14:textId="77777777" w:rsidR="00B73531" w:rsidRPr="00CF2D1F" w:rsidRDefault="00B73531" w:rsidP="00B73531">
      <w:pPr>
        <w:autoSpaceDE w:val="0"/>
        <w:autoSpaceDN w:val="0"/>
        <w:adjustRightInd w:val="0"/>
        <w:jc w:val="both"/>
        <w:rPr>
          <w:rFonts w:ascii="Arial" w:hAnsi="Arial" w:cs="Arial"/>
          <w:lang w:val="es-ES"/>
        </w:rPr>
      </w:pPr>
    </w:p>
    <w:p w14:paraId="56DAEEB3" w14:textId="77777777" w:rsidR="00B73531" w:rsidRPr="00CF2D1F" w:rsidRDefault="00B73531" w:rsidP="00B73531">
      <w:pPr>
        <w:autoSpaceDE w:val="0"/>
        <w:autoSpaceDN w:val="0"/>
        <w:adjustRightInd w:val="0"/>
        <w:jc w:val="both"/>
        <w:rPr>
          <w:rFonts w:ascii="Arial" w:hAnsi="Arial" w:cs="Arial"/>
          <w:lang w:val="es-ES"/>
        </w:rPr>
      </w:pPr>
    </w:p>
    <w:p w14:paraId="28042CAF" w14:textId="77777777" w:rsidR="00B73531" w:rsidRPr="00CF2D1F" w:rsidRDefault="00B73531" w:rsidP="00B73531">
      <w:pPr>
        <w:autoSpaceDE w:val="0"/>
        <w:autoSpaceDN w:val="0"/>
        <w:adjustRightInd w:val="0"/>
        <w:jc w:val="both"/>
        <w:rPr>
          <w:rFonts w:ascii="Arial" w:hAnsi="Arial" w:cs="Arial"/>
          <w:lang w:val="es-ES"/>
        </w:rPr>
      </w:pPr>
    </w:p>
    <w:p w14:paraId="4332FF61" w14:textId="77777777" w:rsidR="00B73531" w:rsidRPr="00CF2D1F" w:rsidRDefault="00B73531" w:rsidP="00B73531">
      <w:pPr>
        <w:autoSpaceDE w:val="0"/>
        <w:autoSpaceDN w:val="0"/>
        <w:adjustRightInd w:val="0"/>
        <w:jc w:val="both"/>
        <w:rPr>
          <w:rFonts w:ascii="Arial" w:hAnsi="Arial" w:cs="Arial"/>
          <w:lang w:val="es-ES"/>
        </w:rPr>
      </w:pPr>
    </w:p>
    <w:p w14:paraId="167C02DC" w14:textId="77777777" w:rsidR="00B73531" w:rsidRPr="00CF2D1F" w:rsidRDefault="00B73531" w:rsidP="00B73531">
      <w:pPr>
        <w:autoSpaceDE w:val="0"/>
        <w:autoSpaceDN w:val="0"/>
        <w:adjustRightInd w:val="0"/>
        <w:jc w:val="both"/>
        <w:rPr>
          <w:rFonts w:ascii="Arial" w:hAnsi="Arial" w:cs="Arial"/>
          <w:lang w:val="es-ES"/>
        </w:rPr>
      </w:pPr>
      <w:r w:rsidRPr="00CF2D1F">
        <w:rPr>
          <w:rFonts w:ascii="Arial" w:hAnsi="Arial" w:cs="Arial"/>
          <w:lang w:val="es-ES"/>
        </w:rPr>
        <w:t>Del Honorable Representante,</w:t>
      </w:r>
    </w:p>
    <w:p w14:paraId="2E866480" w14:textId="77777777" w:rsidR="00B73531" w:rsidRPr="00CF2D1F" w:rsidRDefault="00B73531" w:rsidP="00B73531">
      <w:pPr>
        <w:autoSpaceDE w:val="0"/>
        <w:autoSpaceDN w:val="0"/>
        <w:adjustRightInd w:val="0"/>
        <w:jc w:val="both"/>
        <w:rPr>
          <w:rFonts w:ascii="Arial" w:hAnsi="Arial" w:cs="Arial"/>
          <w:lang w:val="es-ES"/>
        </w:rPr>
      </w:pPr>
    </w:p>
    <w:p w14:paraId="74CA4D47" w14:textId="77777777" w:rsidR="00B73531" w:rsidRPr="00CF2D1F" w:rsidRDefault="00B73531" w:rsidP="00B73531">
      <w:pPr>
        <w:autoSpaceDE w:val="0"/>
        <w:autoSpaceDN w:val="0"/>
        <w:adjustRightInd w:val="0"/>
        <w:jc w:val="both"/>
        <w:rPr>
          <w:rFonts w:ascii="Arial" w:hAnsi="Arial" w:cs="Arial"/>
          <w:lang w:val="es-ES"/>
        </w:rPr>
      </w:pPr>
    </w:p>
    <w:p w14:paraId="10038146" w14:textId="77777777" w:rsidR="00B73531" w:rsidRPr="003B67EF" w:rsidRDefault="00B73531" w:rsidP="00B73531">
      <w:pPr>
        <w:autoSpaceDE w:val="0"/>
        <w:autoSpaceDN w:val="0"/>
        <w:adjustRightInd w:val="0"/>
        <w:jc w:val="both"/>
        <w:rPr>
          <w:rFonts w:ascii="Arial" w:hAnsi="Arial" w:cs="Arial"/>
          <w:highlight w:val="cyan"/>
          <w:lang w:val="es-ES"/>
        </w:rPr>
      </w:pPr>
    </w:p>
    <w:p w14:paraId="7183243B" w14:textId="77777777" w:rsidR="00B73531" w:rsidRPr="003B67EF" w:rsidRDefault="00B73531" w:rsidP="00B73531">
      <w:pPr>
        <w:autoSpaceDE w:val="0"/>
        <w:autoSpaceDN w:val="0"/>
        <w:adjustRightInd w:val="0"/>
        <w:jc w:val="both"/>
        <w:rPr>
          <w:rFonts w:ascii="Arial" w:hAnsi="Arial" w:cs="Arial"/>
          <w:highlight w:val="cyan"/>
          <w:lang w:val="es-ES"/>
        </w:rPr>
      </w:pPr>
    </w:p>
    <w:p w14:paraId="4F11E86A" w14:textId="77777777" w:rsidR="00B73531" w:rsidRPr="003B67EF" w:rsidRDefault="00B73531" w:rsidP="00B73531">
      <w:pPr>
        <w:autoSpaceDE w:val="0"/>
        <w:autoSpaceDN w:val="0"/>
        <w:adjustRightInd w:val="0"/>
        <w:jc w:val="both"/>
        <w:rPr>
          <w:rFonts w:ascii="Arial" w:hAnsi="Arial" w:cs="Arial"/>
          <w:highlight w:val="cyan"/>
          <w:lang w:val="es-ES"/>
        </w:rPr>
      </w:pPr>
    </w:p>
    <w:p w14:paraId="7D0E0372" w14:textId="77777777" w:rsidR="00B73531" w:rsidRPr="003B67EF" w:rsidRDefault="00B73531" w:rsidP="00B73531">
      <w:pPr>
        <w:autoSpaceDE w:val="0"/>
        <w:autoSpaceDN w:val="0"/>
        <w:adjustRightInd w:val="0"/>
        <w:jc w:val="both"/>
        <w:rPr>
          <w:rFonts w:ascii="Arial" w:hAnsi="Arial" w:cs="Arial"/>
          <w:highlight w:val="cyan"/>
          <w:lang w:val="es-ES"/>
        </w:rPr>
      </w:pPr>
    </w:p>
    <w:p w14:paraId="1DA71D8F" w14:textId="77777777" w:rsidR="00B73531" w:rsidRPr="003B67EF" w:rsidRDefault="00B73531" w:rsidP="00B73531">
      <w:pPr>
        <w:autoSpaceDE w:val="0"/>
        <w:autoSpaceDN w:val="0"/>
        <w:adjustRightInd w:val="0"/>
        <w:jc w:val="both"/>
        <w:rPr>
          <w:rFonts w:ascii="Arial" w:hAnsi="Arial" w:cs="Arial"/>
          <w:highlight w:val="cyan"/>
          <w:lang w:val="es-ES"/>
        </w:rPr>
      </w:pPr>
    </w:p>
    <w:p w14:paraId="2F25B537" w14:textId="77777777" w:rsidR="00B73531" w:rsidRPr="003B67EF" w:rsidRDefault="00B73531" w:rsidP="00B73531">
      <w:pPr>
        <w:autoSpaceDE w:val="0"/>
        <w:autoSpaceDN w:val="0"/>
        <w:adjustRightInd w:val="0"/>
        <w:jc w:val="both"/>
        <w:rPr>
          <w:rFonts w:ascii="Arial" w:hAnsi="Arial" w:cs="Arial"/>
          <w:highlight w:val="cyan"/>
          <w:lang w:val="es-ES"/>
        </w:rPr>
      </w:pPr>
    </w:p>
    <w:p w14:paraId="54A5D6A5" w14:textId="77777777" w:rsidR="00B73531" w:rsidRPr="003B67EF" w:rsidRDefault="00B73531" w:rsidP="00B73531">
      <w:pPr>
        <w:autoSpaceDE w:val="0"/>
        <w:autoSpaceDN w:val="0"/>
        <w:adjustRightInd w:val="0"/>
        <w:jc w:val="both"/>
        <w:rPr>
          <w:rFonts w:ascii="Arial" w:hAnsi="Arial" w:cs="Arial"/>
          <w:highlight w:val="cyan"/>
          <w:lang w:val="es-ES"/>
        </w:rPr>
      </w:pPr>
    </w:p>
    <w:p w14:paraId="792865B5" w14:textId="77777777" w:rsidR="00B73531" w:rsidRPr="003B67EF" w:rsidRDefault="00B73531" w:rsidP="00B73531">
      <w:pPr>
        <w:autoSpaceDE w:val="0"/>
        <w:autoSpaceDN w:val="0"/>
        <w:adjustRightInd w:val="0"/>
        <w:jc w:val="both"/>
        <w:rPr>
          <w:rFonts w:ascii="Arial" w:hAnsi="Arial" w:cs="Arial"/>
          <w:highlight w:val="cyan"/>
          <w:lang w:val="es-ES"/>
        </w:rPr>
      </w:pPr>
    </w:p>
    <w:p w14:paraId="5FBB6248" w14:textId="77777777" w:rsidR="00CF2D1F" w:rsidRPr="00CF2D1F" w:rsidRDefault="00B73531" w:rsidP="00CF2D1F">
      <w:pPr>
        <w:pStyle w:val="Sinespaciado"/>
        <w:rPr>
          <w:rFonts w:ascii="Arial" w:hAnsi="Arial" w:cs="Arial"/>
          <w:b/>
          <w:sz w:val="24"/>
          <w:szCs w:val="24"/>
        </w:rPr>
      </w:pPr>
      <w:r w:rsidRPr="003B67EF">
        <w:rPr>
          <w:rFonts w:ascii="Arial" w:hAnsi="Arial" w:cs="Arial"/>
          <w:sz w:val="24"/>
          <w:szCs w:val="24"/>
          <w:highlight w:val="cyan"/>
        </w:rPr>
        <w:t xml:space="preserve">                                                                                                                                             </w:t>
      </w:r>
      <w:r w:rsidRPr="003B67EF">
        <w:rPr>
          <w:rFonts w:ascii="Arial" w:hAnsi="Arial" w:cs="Arial"/>
          <w:b/>
          <w:sz w:val="24"/>
          <w:szCs w:val="24"/>
          <w:highlight w:val="cyan"/>
        </w:rPr>
        <w:t xml:space="preserve">                                    </w:t>
      </w:r>
      <w:r w:rsidR="00CF2D1F" w:rsidRPr="00CF2D1F">
        <w:rPr>
          <w:rFonts w:ascii="Arial" w:hAnsi="Arial" w:cs="Arial"/>
          <w:sz w:val="24"/>
          <w:szCs w:val="24"/>
        </w:rPr>
        <w:t>______________________________________</w:t>
      </w:r>
    </w:p>
    <w:p w14:paraId="32B63F45" w14:textId="77777777" w:rsidR="00CF2D1F" w:rsidRPr="00CF2D1F" w:rsidRDefault="00CF2D1F" w:rsidP="00CF2D1F">
      <w:pPr>
        <w:pStyle w:val="Sinespaciado"/>
        <w:rPr>
          <w:rFonts w:ascii="Arial" w:hAnsi="Arial" w:cs="Arial"/>
          <w:b/>
          <w:sz w:val="24"/>
          <w:szCs w:val="24"/>
        </w:rPr>
      </w:pPr>
      <w:r w:rsidRPr="00CF2D1F">
        <w:rPr>
          <w:rFonts w:ascii="Arial" w:hAnsi="Arial" w:cs="Arial"/>
          <w:b/>
          <w:sz w:val="24"/>
          <w:szCs w:val="24"/>
        </w:rPr>
        <w:t xml:space="preserve">ELBERT DÍAZ LOZANO                                                                                                      </w:t>
      </w:r>
    </w:p>
    <w:p w14:paraId="14A60F1D" w14:textId="77777777" w:rsidR="00CF2D1F" w:rsidRPr="00CF2D1F" w:rsidRDefault="00CF2D1F" w:rsidP="00CF2D1F">
      <w:pPr>
        <w:pStyle w:val="Sinespaciado"/>
        <w:rPr>
          <w:rFonts w:ascii="Arial" w:hAnsi="Arial" w:cs="Arial"/>
          <w:sz w:val="24"/>
          <w:szCs w:val="24"/>
        </w:rPr>
      </w:pPr>
      <w:r w:rsidRPr="00CF2D1F">
        <w:rPr>
          <w:rFonts w:ascii="Arial" w:hAnsi="Arial" w:cs="Arial"/>
          <w:sz w:val="24"/>
          <w:szCs w:val="24"/>
        </w:rPr>
        <w:t>Representante a la Cámara</w:t>
      </w:r>
    </w:p>
    <w:p w14:paraId="419E853B" w14:textId="77777777" w:rsidR="00CF2D1F" w:rsidRPr="00CF2D1F" w:rsidRDefault="00CF2D1F" w:rsidP="00CF2D1F">
      <w:pPr>
        <w:pStyle w:val="Sinespaciado"/>
        <w:jc w:val="both"/>
        <w:rPr>
          <w:rFonts w:ascii="Arial" w:hAnsi="Arial" w:cs="Arial"/>
          <w:sz w:val="24"/>
          <w:szCs w:val="24"/>
        </w:rPr>
      </w:pPr>
      <w:r w:rsidRPr="00CF2D1F">
        <w:rPr>
          <w:rFonts w:ascii="Arial" w:hAnsi="Arial" w:cs="Arial"/>
          <w:sz w:val="24"/>
          <w:szCs w:val="24"/>
        </w:rPr>
        <w:t>Departamento del Valle</w:t>
      </w:r>
    </w:p>
    <w:p w14:paraId="3BF01046" w14:textId="43C7B6C4" w:rsidR="00B73531" w:rsidRDefault="00B73531" w:rsidP="00CF2D1F">
      <w:pPr>
        <w:pStyle w:val="Sinespaciado"/>
        <w:rPr>
          <w:rFonts w:ascii="Arial" w:hAnsi="Arial" w:cs="Arial"/>
          <w:sz w:val="24"/>
          <w:szCs w:val="24"/>
        </w:rPr>
      </w:pPr>
    </w:p>
    <w:p w14:paraId="060805D1" w14:textId="77777777" w:rsidR="00A364C4" w:rsidRDefault="00A364C4" w:rsidP="00B73531">
      <w:pPr>
        <w:pStyle w:val="Sinespaciado"/>
        <w:jc w:val="both"/>
        <w:rPr>
          <w:rFonts w:ascii="Arial" w:hAnsi="Arial" w:cs="Arial"/>
          <w:sz w:val="24"/>
          <w:szCs w:val="24"/>
        </w:rPr>
      </w:pPr>
    </w:p>
    <w:p w14:paraId="7CD3DF04" w14:textId="77777777" w:rsidR="00A364C4" w:rsidRDefault="00A364C4" w:rsidP="00B73531">
      <w:pPr>
        <w:pStyle w:val="Sinespaciado"/>
        <w:jc w:val="both"/>
        <w:rPr>
          <w:rFonts w:ascii="Arial" w:hAnsi="Arial" w:cs="Arial"/>
          <w:sz w:val="24"/>
          <w:szCs w:val="24"/>
        </w:rPr>
      </w:pPr>
    </w:p>
    <w:p w14:paraId="671F9037" w14:textId="77777777" w:rsidR="00A364C4" w:rsidRDefault="00A364C4" w:rsidP="00B73531">
      <w:pPr>
        <w:pStyle w:val="Sinespaciado"/>
        <w:jc w:val="both"/>
        <w:rPr>
          <w:rFonts w:ascii="Arial" w:hAnsi="Arial" w:cs="Arial"/>
          <w:sz w:val="24"/>
          <w:szCs w:val="24"/>
        </w:rPr>
      </w:pPr>
    </w:p>
    <w:p w14:paraId="40EC803F" w14:textId="77777777" w:rsidR="00A364C4" w:rsidRDefault="00A364C4" w:rsidP="00B73531">
      <w:pPr>
        <w:pStyle w:val="Sinespaciado"/>
        <w:jc w:val="both"/>
        <w:rPr>
          <w:rFonts w:ascii="Arial" w:hAnsi="Arial" w:cs="Arial"/>
          <w:sz w:val="24"/>
          <w:szCs w:val="24"/>
        </w:rPr>
      </w:pPr>
    </w:p>
    <w:p w14:paraId="216B19E0" w14:textId="77777777" w:rsidR="007F49CC" w:rsidRDefault="007F49CC" w:rsidP="00B73531">
      <w:pPr>
        <w:pStyle w:val="Sinespaciado"/>
        <w:jc w:val="both"/>
        <w:rPr>
          <w:rFonts w:ascii="Arial" w:hAnsi="Arial" w:cs="Arial"/>
          <w:sz w:val="24"/>
          <w:szCs w:val="24"/>
        </w:rPr>
      </w:pPr>
    </w:p>
    <w:p w14:paraId="1606EC8B" w14:textId="77777777" w:rsidR="00E26DB5" w:rsidRDefault="00E26DB5" w:rsidP="00B73531">
      <w:pPr>
        <w:pStyle w:val="Sinespaciado"/>
        <w:jc w:val="both"/>
        <w:rPr>
          <w:rFonts w:ascii="Arial" w:hAnsi="Arial" w:cs="Arial"/>
          <w:sz w:val="24"/>
          <w:szCs w:val="24"/>
        </w:rPr>
      </w:pPr>
    </w:p>
    <w:p w14:paraId="22AD50CA" w14:textId="77777777" w:rsidR="00E26DB5" w:rsidRDefault="00E26DB5" w:rsidP="00B73531">
      <w:pPr>
        <w:pStyle w:val="Sinespaciado"/>
        <w:jc w:val="both"/>
        <w:rPr>
          <w:rFonts w:ascii="Arial" w:hAnsi="Arial" w:cs="Arial"/>
          <w:sz w:val="24"/>
          <w:szCs w:val="24"/>
        </w:rPr>
      </w:pPr>
    </w:p>
    <w:p w14:paraId="24CC6923" w14:textId="77777777" w:rsidR="007F49CC" w:rsidRDefault="007F49CC" w:rsidP="00B73531">
      <w:pPr>
        <w:pStyle w:val="Sinespaciado"/>
        <w:jc w:val="both"/>
        <w:rPr>
          <w:rFonts w:ascii="Arial" w:hAnsi="Arial" w:cs="Arial"/>
          <w:sz w:val="24"/>
          <w:szCs w:val="24"/>
        </w:rPr>
      </w:pPr>
    </w:p>
    <w:p w14:paraId="50EA377C" w14:textId="77777777" w:rsidR="007F49CC" w:rsidRDefault="007F49CC" w:rsidP="00B73531">
      <w:pPr>
        <w:pStyle w:val="Sinespaciado"/>
        <w:jc w:val="both"/>
        <w:rPr>
          <w:rFonts w:ascii="Arial" w:hAnsi="Arial" w:cs="Arial"/>
          <w:sz w:val="24"/>
          <w:szCs w:val="24"/>
        </w:rPr>
      </w:pPr>
    </w:p>
    <w:p w14:paraId="445F6CBC" w14:textId="77777777" w:rsidR="007F49CC" w:rsidRDefault="007F49CC" w:rsidP="00B73531">
      <w:pPr>
        <w:pStyle w:val="Sinespaciado"/>
        <w:jc w:val="both"/>
        <w:rPr>
          <w:rFonts w:ascii="Arial" w:hAnsi="Arial" w:cs="Arial"/>
          <w:sz w:val="24"/>
          <w:szCs w:val="24"/>
        </w:rPr>
      </w:pPr>
    </w:p>
    <w:p w14:paraId="1BDB363A" w14:textId="77777777" w:rsidR="007F49CC" w:rsidRDefault="007F49CC" w:rsidP="00B73531">
      <w:pPr>
        <w:pStyle w:val="Sinespaciado"/>
        <w:jc w:val="both"/>
        <w:rPr>
          <w:rFonts w:ascii="Arial" w:hAnsi="Arial" w:cs="Arial"/>
          <w:sz w:val="24"/>
          <w:szCs w:val="24"/>
        </w:rPr>
      </w:pPr>
    </w:p>
    <w:p w14:paraId="4A500E3A" w14:textId="77777777" w:rsidR="001F16D5" w:rsidRDefault="001F16D5" w:rsidP="00B73531">
      <w:pPr>
        <w:pStyle w:val="Sinespaciado"/>
        <w:jc w:val="both"/>
        <w:rPr>
          <w:rFonts w:ascii="Arial" w:hAnsi="Arial" w:cs="Arial"/>
          <w:sz w:val="24"/>
          <w:szCs w:val="24"/>
        </w:rPr>
      </w:pPr>
    </w:p>
    <w:p w14:paraId="7C3E936B" w14:textId="77777777" w:rsidR="001F16D5" w:rsidRDefault="001F16D5" w:rsidP="00B73531">
      <w:pPr>
        <w:pStyle w:val="Sinespaciado"/>
        <w:jc w:val="both"/>
        <w:rPr>
          <w:rFonts w:ascii="Arial" w:hAnsi="Arial" w:cs="Arial"/>
          <w:sz w:val="24"/>
          <w:szCs w:val="24"/>
        </w:rPr>
      </w:pPr>
    </w:p>
    <w:p w14:paraId="2A54FF99" w14:textId="77777777" w:rsidR="001F16D5" w:rsidRDefault="001F16D5" w:rsidP="00B73531">
      <w:pPr>
        <w:pStyle w:val="Sinespaciado"/>
        <w:jc w:val="both"/>
        <w:rPr>
          <w:rFonts w:ascii="Arial" w:hAnsi="Arial" w:cs="Arial"/>
          <w:sz w:val="24"/>
          <w:szCs w:val="24"/>
        </w:rPr>
      </w:pPr>
    </w:p>
    <w:p w14:paraId="19DE5C6A" w14:textId="7E21C85A" w:rsidR="001F16D5" w:rsidRPr="001F16D5" w:rsidRDefault="001F16D5" w:rsidP="001F16D5">
      <w:pPr>
        <w:pStyle w:val="Sinespaciado"/>
        <w:jc w:val="center"/>
        <w:rPr>
          <w:rFonts w:ascii="Arial" w:hAnsi="Arial" w:cs="Arial"/>
          <w:b/>
          <w:sz w:val="24"/>
          <w:szCs w:val="24"/>
        </w:rPr>
      </w:pPr>
      <w:r w:rsidRPr="001F16D5">
        <w:rPr>
          <w:rStyle w:val="A1"/>
          <w:rFonts w:ascii="Arial" w:hAnsi="Arial" w:cs="Arial"/>
          <w:b/>
          <w:bCs/>
          <w:sz w:val="24"/>
          <w:szCs w:val="24"/>
        </w:rPr>
        <w:lastRenderedPageBreak/>
        <w:t xml:space="preserve">TEXTO PROPUESTO AL </w:t>
      </w:r>
      <w:r w:rsidRPr="001F16D5">
        <w:rPr>
          <w:rFonts w:ascii="Arial" w:hAnsi="Arial" w:cs="Arial"/>
          <w:b/>
          <w:sz w:val="24"/>
          <w:szCs w:val="24"/>
        </w:rPr>
        <w:t>PROYECTO DE LEY No. 117 de 2016</w:t>
      </w:r>
    </w:p>
    <w:p w14:paraId="711018C2" w14:textId="77777777" w:rsidR="001F16D5" w:rsidRDefault="001F16D5" w:rsidP="001F16D5">
      <w:pPr>
        <w:pStyle w:val="Sinespaciado"/>
        <w:jc w:val="center"/>
        <w:rPr>
          <w:rFonts w:ascii="Arial" w:hAnsi="Arial" w:cs="Arial"/>
          <w:sz w:val="24"/>
          <w:szCs w:val="24"/>
        </w:rPr>
      </w:pPr>
    </w:p>
    <w:p w14:paraId="683789F5" w14:textId="77777777" w:rsidR="001F16D5" w:rsidRPr="00CF2D1F" w:rsidRDefault="001F16D5" w:rsidP="001F16D5">
      <w:pPr>
        <w:ind w:left="357"/>
        <w:jc w:val="center"/>
        <w:rPr>
          <w:rFonts w:ascii="Arial" w:hAnsi="Arial" w:cs="Arial"/>
          <w:i/>
        </w:rPr>
      </w:pPr>
      <w:r w:rsidRPr="00CF2D1F">
        <w:rPr>
          <w:rFonts w:ascii="Arial" w:hAnsi="Arial" w:cs="Arial"/>
          <w:i/>
        </w:rPr>
        <w:t xml:space="preserve">“Por medio de la cual se otorgan facultades a los Alcaldes y Gobernadores para adjudicar vivienda a los deportistas que obtengan logros en juegos </w:t>
      </w:r>
      <w:r>
        <w:rPr>
          <w:rFonts w:ascii="Arial" w:hAnsi="Arial" w:cs="Arial"/>
          <w:i/>
        </w:rPr>
        <w:t>Olímpicos, Paralímpicos y campeonatos o juegos Mundiales</w:t>
      </w:r>
      <w:r w:rsidRPr="00CF2D1F">
        <w:rPr>
          <w:rFonts w:ascii="Arial" w:hAnsi="Arial" w:cs="Arial"/>
          <w:i/>
        </w:rPr>
        <w:t>”</w:t>
      </w:r>
    </w:p>
    <w:p w14:paraId="35B458B1" w14:textId="77777777" w:rsidR="001F16D5" w:rsidRPr="00CF2D1F" w:rsidRDefault="001F16D5" w:rsidP="001F16D5">
      <w:pPr>
        <w:ind w:left="357"/>
        <w:jc w:val="center"/>
        <w:rPr>
          <w:rFonts w:ascii="Arial" w:hAnsi="Arial" w:cs="Arial"/>
        </w:rPr>
      </w:pPr>
    </w:p>
    <w:p w14:paraId="62BB4C39" w14:textId="77777777" w:rsidR="001F16D5" w:rsidRPr="00CF2D1F" w:rsidRDefault="001F16D5" w:rsidP="001F16D5">
      <w:pPr>
        <w:ind w:left="357"/>
        <w:jc w:val="center"/>
        <w:rPr>
          <w:rFonts w:ascii="Arial" w:hAnsi="Arial" w:cs="Arial"/>
          <w:b/>
          <w:bCs/>
          <w:lang w:eastAsia="es-ES"/>
        </w:rPr>
      </w:pPr>
    </w:p>
    <w:p w14:paraId="46682350" w14:textId="77777777" w:rsidR="001F16D5" w:rsidRPr="00CF2D1F" w:rsidRDefault="001F16D5" w:rsidP="001F16D5">
      <w:pPr>
        <w:ind w:left="357"/>
        <w:jc w:val="center"/>
        <w:rPr>
          <w:rFonts w:ascii="Arial" w:hAnsi="Arial" w:cs="Arial"/>
          <w:b/>
          <w:bCs/>
          <w:lang w:val="es-MX" w:eastAsia="es-ES"/>
        </w:rPr>
      </w:pPr>
      <w:r w:rsidRPr="00CF2D1F">
        <w:rPr>
          <w:rFonts w:ascii="Arial" w:hAnsi="Arial" w:cs="Arial"/>
          <w:b/>
          <w:bCs/>
          <w:lang w:val="es-MX" w:eastAsia="es-ES"/>
        </w:rPr>
        <w:t>El Congreso de la República</w:t>
      </w:r>
    </w:p>
    <w:p w14:paraId="241F9087" w14:textId="77777777" w:rsidR="001F16D5" w:rsidRPr="00CF2D1F" w:rsidRDefault="001F16D5" w:rsidP="001F16D5">
      <w:pPr>
        <w:ind w:left="360"/>
        <w:jc w:val="both"/>
        <w:rPr>
          <w:rFonts w:ascii="Arial" w:hAnsi="Arial" w:cs="Arial"/>
          <w:b/>
          <w:bCs/>
          <w:lang w:val="es-MX" w:eastAsia="es-ES"/>
        </w:rPr>
      </w:pPr>
    </w:p>
    <w:p w14:paraId="69F84410" w14:textId="77777777" w:rsidR="001F16D5" w:rsidRPr="00CF2D1F" w:rsidRDefault="001F16D5" w:rsidP="001F16D5">
      <w:pPr>
        <w:ind w:left="360"/>
        <w:jc w:val="both"/>
        <w:rPr>
          <w:rFonts w:ascii="Arial" w:hAnsi="Arial" w:cs="Arial"/>
          <w:b/>
          <w:bCs/>
          <w:lang w:val="es-MX" w:eastAsia="es-ES"/>
        </w:rPr>
      </w:pPr>
    </w:p>
    <w:p w14:paraId="7457FC6A" w14:textId="77777777" w:rsidR="001F16D5" w:rsidRPr="00CF2D1F" w:rsidRDefault="001F16D5" w:rsidP="001F16D5">
      <w:pPr>
        <w:ind w:left="357"/>
        <w:jc w:val="center"/>
        <w:rPr>
          <w:rFonts w:ascii="Arial" w:hAnsi="Arial" w:cs="Arial"/>
          <w:b/>
          <w:bCs/>
          <w:lang w:val="es-MX" w:eastAsia="es-ES"/>
        </w:rPr>
      </w:pPr>
      <w:r w:rsidRPr="00CF2D1F">
        <w:rPr>
          <w:rFonts w:ascii="Arial" w:hAnsi="Arial" w:cs="Arial"/>
          <w:b/>
          <w:bCs/>
          <w:lang w:val="es-MX" w:eastAsia="es-ES"/>
        </w:rPr>
        <w:t>DECRETA:</w:t>
      </w:r>
    </w:p>
    <w:p w14:paraId="6E7B7035" w14:textId="77777777" w:rsidR="001F16D5" w:rsidRPr="00CF2D1F" w:rsidRDefault="001F16D5" w:rsidP="001F16D5">
      <w:pPr>
        <w:ind w:left="357"/>
        <w:jc w:val="center"/>
        <w:rPr>
          <w:rFonts w:ascii="Arial" w:hAnsi="Arial" w:cs="Arial"/>
          <w:b/>
          <w:bCs/>
          <w:lang w:val="es-MX" w:eastAsia="es-ES"/>
        </w:rPr>
      </w:pPr>
    </w:p>
    <w:p w14:paraId="108C8B48" w14:textId="77777777" w:rsidR="001F16D5" w:rsidRPr="00CF2D1F" w:rsidRDefault="001F16D5" w:rsidP="001F16D5">
      <w:pPr>
        <w:spacing w:after="120" w:line="240" w:lineRule="atLeast"/>
        <w:jc w:val="center"/>
        <w:rPr>
          <w:rFonts w:ascii="Arial" w:hAnsi="Arial" w:cs="Arial"/>
        </w:rPr>
      </w:pPr>
    </w:p>
    <w:p w14:paraId="7AC7FD87" w14:textId="77777777" w:rsidR="001F16D5" w:rsidRPr="00CF2D1F" w:rsidRDefault="001F16D5" w:rsidP="001F16D5">
      <w:pPr>
        <w:pStyle w:val="Sinespaciado"/>
        <w:jc w:val="both"/>
        <w:rPr>
          <w:rFonts w:ascii="Arial" w:hAnsi="Arial" w:cs="Arial"/>
          <w:sz w:val="24"/>
          <w:szCs w:val="24"/>
        </w:rPr>
      </w:pPr>
      <w:r w:rsidRPr="00CF2D1F">
        <w:rPr>
          <w:rFonts w:ascii="Arial" w:hAnsi="Arial" w:cs="Arial"/>
          <w:b/>
          <w:sz w:val="24"/>
          <w:szCs w:val="24"/>
        </w:rPr>
        <w:t>Artículo 1º.</w:t>
      </w:r>
      <w:r w:rsidRPr="00CF2D1F">
        <w:rPr>
          <w:rFonts w:ascii="Arial" w:hAnsi="Arial" w:cs="Arial"/>
          <w:sz w:val="24"/>
          <w:szCs w:val="24"/>
        </w:rPr>
        <w:t xml:space="preserve"> Los Alcaldes o Gobernadores podrán adjudicar vivienda a los deportistas colombianos que reciban reconocimiento en juegos </w:t>
      </w:r>
      <w:r>
        <w:rPr>
          <w:rFonts w:ascii="Arial" w:hAnsi="Arial" w:cs="Arial"/>
          <w:sz w:val="24"/>
          <w:szCs w:val="24"/>
        </w:rPr>
        <w:t>Olímpicos, Paralímpicos y campeonatos o juegos Mundiales</w:t>
      </w:r>
      <w:r w:rsidRPr="00CF2D1F">
        <w:rPr>
          <w:rFonts w:ascii="Arial" w:hAnsi="Arial" w:cs="Arial"/>
          <w:sz w:val="24"/>
          <w:szCs w:val="24"/>
        </w:rPr>
        <w:t xml:space="preserve"> reconocidos por Coldeportes en la categoría de oro, plata o bronce individualmente o por equipos.</w:t>
      </w:r>
    </w:p>
    <w:p w14:paraId="655622F8" w14:textId="77777777" w:rsidR="001F16D5" w:rsidRPr="00CF2D1F" w:rsidRDefault="001F16D5" w:rsidP="001F16D5">
      <w:pPr>
        <w:pStyle w:val="Sinespaciado"/>
        <w:jc w:val="both"/>
        <w:rPr>
          <w:rFonts w:ascii="Arial" w:hAnsi="Arial" w:cs="Arial"/>
          <w:sz w:val="24"/>
          <w:szCs w:val="24"/>
        </w:rPr>
      </w:pPr>
    </w:p>
    <w:p w14:paraId="348878E8" w14:textId="77777777" w:rsidR="001F16D5" w:rsidRPr="00CF2D1F" w:rsidRDefault="001F16D5" w:rsidP="001F16D5">
      <w:pPr>
        <w:pStyle w:val="Sinespaciado"/>
        <w:jc w:val="both"/>
        <w:rPr>
          <w:rFonts w:ascii="Arial" w:hAnsi="Arial" w:cs="Arial"/>
          <w:sz w:val="24"/>
          <w:szCs w:val="24"/>
        </w:rPr>
      </w:pPr>
      <w:r w:rsidRPr="00CF2D1F">
        <w:rPr>
          <w:rFonts w:ascii="Arial" w:hAnsi="Arial" w:cs="Arial"/>
          <w:b/>
          <w:sz w:val="24"/>
          <w:szCs w:val="24"/>
        </w:rPr>
        <w:t>Parágrafo Primero:</w:t>
      </w:r>
      <w:r w:rsidRPr="00CF2D1F">
        <w:rPr>
          <w:rFonts w:ascii="Arial" w:hAnsi="Arial" w:cs="Arial"/>
          <w:sz w:val="24"/>
          <w:szCs w:val="24"/>
        </w:rPr>
        <w:t xml:space="preserve"> El valor de la vivienda que se puede otorgar es hasta de setenta salarios mínimos mensuales le</w:t>
      </w:r>
      <w:r w:rsidRPr="00CF2D1F">
        <w:rPr>
          <w:rFonts w:ascii="Arial" w:hAnsi="Arial" w:cs="Arial"/>
          <w:sz w:val="24"/>
          <w:szCs w:val="24"/>
        </w:rPr>
        <w:softHyphen/>
        <w:t>gales vigentes (70 smmlv). La adjudicación de la vivienda estará sujeta a la disponibilidad del presupuesto de cada Municipio o Departamento</w:t>
      </w:r>
    </w:p>
    <w:p w14:paraId="72933CF0" w14:textId="77777777" w:rsidR="001F16D5" w:rsidRPr="00CF2D1F" w:rsidRDefault="001F16D5" w:rsidP="001F16D5">
      <w:pPr>
        <w:pStyle w:val="Sinespaciado"/>
        <w:jc w:val="both"/>
        <w:rPr>
          <w:rFonts w:ascii="Arial" w:hAnsi="Arial" w:cs="Arial"/>
          <w:sz w:val="24"/>
          <w:szCs w:val="24"/>
        </w:rPr>
      </w:pPr>
    </w:p>
    <w:p w14:paraId="1595A92B" w14:textId="77777777" w:rsidR="001F16D5" w:rsidRPr="00CF2D1F" w:rsidRDefault="001F16D5" w:rsidP="001F16D5">
      <w:pPr>
        <w:pStyle w:val="Sinespaciado"/>
        <w:jc w:val="both"/>
        <w:rPr>
          <w:rFonts w:ascii="Arial" w:hAnsi="Arial" w:cs="Arial"/>
          <w:sz w:val="24"/>
          <w:szCs w:val="24"/>
        </w:rPr>
      </w:pPr>
      <w:r w:rsidRPr="00CF2D1F">
        <w:rPr>
          <w:rFonts w:ascii="Arial" w:hAnsi="Arial" w:cs="Arial"/>
          <w:b/>
          <w:sz w:val="24"/>
          <w:szCs w:val="24"/>
        </w:rPr>
        <w:t>Parágrafo Segundo:</w:t>
      </w:r>
      <w:r w:rsidRPr="00CF2D1F">
        <w:rPr>
          <w:rFonts w:ascii="Arial" w:hAnsi="Arial" w:cs="Arial"/>
          <w:sz w:val="24"/>
          <w:szCs w:val="24"/>
        </w:rPr>
        <w:t xml:space="preserve"> Las viviendas otorgadas por Alcaldes o Gobernadores en ningún caso pueden ser entregadas con equivalencias tales como dinero u otros conceptos que sean distintos a una vivienda para habitación. </w:t>
      </w:r>
    </w:p>
    <w:p w14:paraId="29879257" w14:textId="77777777" w:rsidR="001F16D5" w:rsidRPr="00CF2D1F" w:rsidRDefault="001F16D5" w:rsidP="001F16D5">
      <w:pPr>
        <w:pStyle w:val="Sinespaciado"/>
        <w:jc w:val="both"/>
        <w:rPr>
          <w:rFonts w:ascii="Arial" w:hAnsi="Arial" w:cs="Arial"/>
          <w:sz w:val="24"/>
          <w:szCs w:val="24"/>
        </w:rPr>
      </w:pPr>
    </w:p>
    <w:p w14:paraId="5105E487" w14:textId="77777777" w:rsidR="001F16D5" w:rsidRPr="00CF2D1F" w:rsidRDefault="001F16D5" w:rsidP="001F16D5">
      <w:pPr>
        <w:pStyle w:val="Sinespaciado"/>
        <w:jc w:val="both"/>
        <w:rPr>
          <w:rFonts w:ascii="Arial" w:hAnsi="Arial" w:cs="Arial"/>
          <w:sz w:val="24"/>
          <w:szCs w:val="24"/>
        </w:rPr>
      </w:pPr>
      <w:r w:rsidRPr="00CF2D1F">
        <w:rPr>
          <w:rFonts w:ascii="Arial" w:hAnsi="Arial" w:cs="Arial"/>
          <w:b/>
          <w:sz w:val="24"/>
          <w:szCs w:val="24"/>
        </w:rPr>
        <w:t>Parágrafo Tercero:</w:t>
      </w:r>
      <w:r w:rsidRPr="00CF2D1F">
        <w:rPr>
          <w:rFonts w:ascii="Arial" w:hAnsi="Arial" w:cs="Arial"/>
          <w:sz w:val="24"/>
          <w:szCs w:val="24"/>
        </w:rPr>
        <w:t xml:space="preserve"> El beneficio es intransferible y los deportistas solo podrán acceder a este estimulo por una única vez </w:t>
      </w:r>
    </w:p>
    <w:p w14:paraId="6A1CEF79" w14:textId="77777777" w:rsidR="001F16D5" w:rsidRPr="00CF2D1F" w:rsidRDefault="001F16D5" w:rsidP="001F16D5">
      <w:pPr>
        <w:pStyle w:val="Sinespaciado"/>
        <w:jc w:val="both"/>
        <w:rPr>
          <w:rFonts w:ascii="Arial" w:hAnsi="Arial" w:cs="Arial"/>
          <w:sz w:val="24"/>
          <w:szCs w:val="24"/>
        </w:rPr>
      </w:pPr>
    </w:p>
    <w:p w14:paraId="731BEC64" w14:textId="77777777" w:rsidR="001F16D5" w:rsidRPr="00CF2D1F" w:rsidRDefault="001F16D5" w:rsidP="001F16D5">
      <w:pPr>
        <w:pStyle w:val="Sinespaciado"/>
        <w:jc w:val="both"/>
        <w:rPr>
          <w:rFonts w:ascii="Arial" w:hAnsi="Arial" w:cs="Arial"/>
          <w:sz w:val="24"/>
          <w:szCs w:val="24"/>
        </w:rPr>
      </w:pPr>
      <w:r w:rsidRPr="00CF2D1F">
        <w:rPr>
          <w:rFonts w:ascii="Arial" w:hAnsi="Arial" w:cs="Arial"/>
          <w:b/>
          <w:sz w:val="24"/>
          <w:szCs w:val="24"/>
        </w:rPr>
        <w:t>Artículo 2°.</w:t>
      </w:r>
      <w:r w:rsidRPr="00CF2D1F">
        <w:rPr>
          <w:rFonts w:ascii="Arial" w:hAnsi="Arial" w:cs="Arial"/>
          <w:sz w:val="24"/>
          <w:szCs w:val="24"/>
        </w:rPr>
        <w:t xml:space="preserve"> Los deportistas que pueden acceder a este beneficio de vivienda, deberán cumplir con las siguientes condiciones:</w:t>
      </w:r>
    </w:p>
    <w:p w14:paraId="1148A6B3" w14:textId="77777777" w:rsidR="001F16D5" w:rsidRPr="00CF2D1F" w:rsidRDefault="001F16D5" w:rsidP="001F16D5">
      <w:pPr>
        <w:pStyle w:val="Sinespaciado"/>
        <w:jc w:val="both"/>
        <w:rPr>
          <w:rFonts w:ascii="Arial" w:hAnsi="Arial" w:cs="Arial"/>
          <w:sz w:val="24"/>
          <w:szCs w:val="24"/>
        </w:rPr>
      </w:pPr>
    </w:p>
    <w:p w14:paraId="2B2FE9EF" w14:textId="77777777" w:rsidR="001F16D5" w:rsidRPr="00CF2D1F" w:rsidRDefault="001F16D5" w:rsidP="001F16D5">
      <w:pPr>
        <w:pStyle w:val="Sinespaciado"/>
        <w:numPr>
          <w:ilvl w:val="0"/>
          <w:numId w:val="13"/>
        </w:numPr>
        <w:jc w:val="both"/>
        <w:rPr>
          <w:rFonts w:ascii="Arial" w:hAnsi="Arial" w:cs="Arial"/>
          <w:sz w:val="24"/>
          <w:szCs w:val="24"/>
        </w:rPr>
      </w:pPr>
      <w:r w:rsidRPr="00CF2D1F">
        <w:rPr>
          <w:rFonts w:ascii="Arial" w:hAnsi="Arial" w:cs="Arial"/>
          <w:sz w:val="24"/>
          <w:szCs w:val="24"/>
        </w:rPr>
        <w:t xml:space="preserve">Debe representar a Colombia en juegos </w:t>
      </w:r>
      <w:r>
        <w:rPr>
          <w:rFonts w:ascii="Arial" w:hAnsi="Arial" w:cs="Arial"/>
          <w:sz w:val="24"/>
          <w:szCs w:val="24"/>
        </w:rPr>
        <w:t>Olímpicos, Paralímpicos y campeonatos o juegos Mundiales</w:t>
      </w:r>
      <w:r w:rsidRPr="00CF2D1F">
        <w:rPr>
          <w:rFonts w:ascii="Arial" w:hAnsi="Arial" w:cs="Arial"/>
          <w:sz w:val="24"/>
          <w:szCs w:val="24"/>
        </w:rPr>
        <w:t xml:space="preserve"> reconocidos por Coldeportes y obtener medalla de oro, plata o bronce.</w:t>
      </w:r>
    </w:p>
    <w:p w14:paraId="682E458C" w14:textId="77777777" w:rsidR="001F16D5" w:rsidRPr="00CF2D1F" w:rsidRDefault="001F16D5" w:rsidP="001F16D5">
      <w:pPr>
        <w:pStyle w:val="Sinespaciado"/>
        <w:jc w:val="both"/>
        <w:rPr>
          <w:rFonts w:ascii="Arial" w:hAnsi="Arial" w:cs="Arial"/>
          <w:sz w:val="24"/>
          <w:szCs w:val="24"/>
        </w:rPr>
      </w:pPr>
    </w:p>
    <w:p w14:paraId="522EEFE3" w14:textId="77777777" w:rsidR="001F16D5" w:rsidRPr="00CF2D1F" w:rsidRDefault="001F16D5" w:rsidP="001F16D5">
      <w:pPr>
        <w:pStyle w:val="Sinespaciado"/>
        <w:numPr>
          <w:ilvl w:val="0"/>
          <w:numId w:val="13"/>
        </w:numPr>
        <w:jc w:val="both"/>
        <w:rPr>
          <w:rFonts w:ascii="Arial" w:hAnsi="Arial" w:cs="Arial"/>
          <w:sz w:val="24"/>
          <w:szCs w:val="24"/>
        </w:rPr>
      </w:pPr>
      <w:r w:rsidRPr="00CF2D1F">
        <w:rPr>
          <w:rFonts w:ascii="Arial" w:hAnsi="Arial" w:cs="Arial"/>
          <w:sz w:val="24"/>
          <w:szCs w:val="24"/>
        </w:rPr>
        <w:t>Debe residir en el Municipio o Departamento en el que se pretende otorgar la vivienda por un término no inferior a 5 años</w:t>
      </w:r>
    </w:p>
    <w:p w14:paraId="6DB5C41C" w14:textId="77777777" w:rsidR="001F16D5" w:rsidRPr="00CF2D1F" w:rsidRDefault="001F16D5" w:rsidP="001F16D5">
      <w:pPr>
        <w:pStyle w:val="Sinespaciado"/>
        <w:ind w:left="720"/>
        <w:jc w:val="both"/>
        <w:rPr>
          <w:rFonts w:ascii="Arial" w:hAnsi="Arial" w:cs="Arial"/>
          <w:sz w:val="24"/>
          <w:szCs w:val="24"/>
        </w:rPr>
      </w:pPr>
    </w:p>
    <w:p w14:paraId="7F6C4733" w14:textId="77777777" w:rsidR="001F16D5" w:rsidRPr="00CF2D1F" w:rsidRDefault="001F16D5" w:rsidP="001F16D5">
      <w:pPr>
        <w:pStyle w:val="Sinespaciado"/>
        <w:numPr>
          <w:ilvl w:val="0"/>
          <w:numId w:val="13"/>
        </w:numPr>
        <w:jc w:val="both"/>
        <w:rPr>
          <w:rFonts w:ascii="Arial" w:hAnsi="Arial" w:cs="Arial"/>
          <w:sz w:val="24"/>
          <w:szCs w:val="24"/>
        </w:rPr>
      </w:pPr>
      <w:r w:rsidRPr="00CF2D1F">
        <w:rPr>
          <w:rFonts w:ascii="Arial" w:hAnsi="Arial" w:cs="Arial"/>
          <w:sz w:val="24"/>
          <w:szCs w:val="24"/>
        </w:rPr>
        <w:lastRenderedPageBreak/>
        <w:t>El deportista al cual se pretende adjudicar la vivienda, no debe tener bienes raíces a su nombre a la fecha de otorgarle este beneficio, o hasta 1 año antes del logro deportivo</w:t>
      </w:r>
    </w:p>
    <w:p w14:paraId="77F470C7" w14:textId="77777777" w:rsidR="001F16D5" w:rsidRPr="00CF2D1F" w:rsidRDefault="001F16D5" w:rsidP="001F16D5">
      <w:pPr>
        <w:pStyle w:val="Sinespaciado"/>
        <w:jc w:val="both"/>
        <w:rPr>
          <w:rFonts w:ascii="Arial" w:hAnsi="Arial" w:cs="Arial"/>
          <w:sz w:val="24"/>
          <w:szCs w:val="24"/>
        </w:rPr>
      </w:pPr>
    </w:p>
    <w:p w14:paraId="779768DE" w14:textId="77777777" w:rsidR="001F16D5" w:rsidRPr="00CF2D1F" w:rsidRDefault="001F16D5" w:rsidP="001F16D5">
      <w:pPr>
        <w:pStyle w:val="Sinespaciado"/>
        <w:jc w:val="both"/>
        <w:rPr>
          <w:rFonts w:ascii="Arial" w:hAnsi="Arial" w:cs="Arial"/>
          <w:sz w:val="24"/>
          <w:szCs w:val="24"/>
        </w:rPr>
      </w:pPr>
    </w:p>
    <w:p w14:paraId="069F001E" w14:textId="77777777" w:rsidR="001F16D5" w:rsidRPr="00CF2D1F" w:rsidRDefault="001F16D5" w:rsidP="001F16D5">
      <w:pPr>
        <w:pStyle w:val="Sinespaciado"/>
        <w:jc w:val="both"/>
        <w:rPr>
          <w:rFonts w:ascii="Times New Roman" w:hAnsi="Times New Roman" w:cs="Times New Roman"/>
          <w:color w:val="010202"/>
          <w:sz w:val="19"/>
          <w:szCs w:val="19"/>
        </w:rPr>
      </w:pPr>
      <w:r w:rsidRPr="00CF2D1F">
        <w:rPr>
          <w:rFonts w:ascii="Arial" w:hAnsi="Arial" w:cs="Arial"/>
          <w:b/>
          <w:sz w:val="24"/>
          <w:szCs w:val="24"/>
        </w:rPr>
        <w:t>Artículo 3º.</w:t>
      </w:r>
      <w:r w:rsidRPr="00CF2D1F">
        <w:rPr>
          <w:rFonts w:ascii="Arial" w:hAnsi="Arial" w:cs="Arial"/>
          <w:sz w:val="24"/>
          <w:szCs w:val="24"/>
        </w:rPr>
        <w:t xml:space="preserve"> –  Vigencias y derogatorias. La presente ley rige a partir de su promulgación </w:t>
      </w:r>
    </w:p>
    <w:p w14:paraId="1CD42EEE" w14:textId="77777777" w:rsidR="001F16D5" w:rsidRPr="00CF2D1F" w:rsidRDefault="001F16D5" w:rsidP="001F16D5">
      <w:pPr>
        <w:autoSpaceDE w:val="0"/>
        <w:autoSpaceDN w:val="0"/>
        <w:adjustRightInd w:val="0"/>
        <w:jc w:val="both"/>
        <w:rPr>
          <w:rFonts w:ascii="Arial" w:hAnsi="Arial" w:cs="Arial"/>
          <w:lang w:val="es-ES"/>
        </w:rPr>
      </w:pPr>
    </w:p>
    <w:p w14:paraId="13192480" w14:textId="77777777" w:rsidR="001F16D5" w:rsidRPr="00CF2D1F" w:rsidRDefault="001F16D5" w:rsidP="001F16D5">
      <w:pPr>
        <w:autoSpaceDE w:val="0"/>
        <w:autoSpaceDN w:val="0"/>
        <w:adjustRightInd w:val="0"/>
        <w:jc w:val="both"/>
        <w:rPr>
          <w:rFonts w:ascii="Arial" w:hAnsi="Arial" w:cs="Arial"/>
          <w:lang w:val="es-ES"/>
        </w:rPr>
      </w:pPr>
    </w:p>
    <w:p w14:paraId="4699F347" w14:textId="77777777" w:rsidR="001F16D5" w:rsidRPr="00CF2D1F" w:rsidRDefault="001F16D5" w:rsidP="001F16D5">
      <w:pPr>
        <w:autoSpaceDE w:val="0"/>
        <w:autoSpaceDN w:val="0"/>
        <w:adjustRightInd w:val="0"/>
        <w:jc w:val="both"/>
        <w:rPr>
          <w:rFonts w:ascii="Arial" w:hAnsi="Arial" w:cs="Arial"/>
          <w:lang w:val="es-ES"/>
        </w:rPr>
      </w:pPr>
    </w:p>
    <w:p w14:paraId="1B16CE27" w14:textId="77777777" w:rsidR="001F16D5" w:rsidRPr="00CF2D1F" w:rsidRDefault="001F16D5" w:rsidP="001F16D5">
      <w:pPr>
        <w:autoSpaceDE w:val="0"/>
        <w:autoSpaceDN w:val="0"/>
        <w:adjustRightInd w:val="0"/>
        <w:jc w:val="both"/>
        <w:rPr>
          <w:rFonts w:ascii="Arial" w:hAnsi="Arial" w:cs="Arial"/>
          <w:lang w:val="es-ES"/>
        </w:rPr>
      </w:pPr>
    </w:p>
    <w:p w14:paraId="54EF5C19" w14:textId="77777777" w:rsidR="001F16D5" w:rsidRPr="00CF2D1F" w:rsidRDefault="001F16D5" w:rsidP="001F16D5">
      <w:pPr>
        <w:autoSpaceDE w:val="0"/>
        <w:autoSpaceDN w:val="0"/>
        <w:adjustRightInd w:val="0"/>
        <w:jc w:val="both"/>
        <w:rPr>
          <w:rFonts w:ascii="Arial" w:hAnsi="Arial" w:cs="Arial"/>
          <w:lang w:val="es-ES"/>
        </w:rPr>
      </w:pPr>
      <w:r w:rsidRPr="00CF2D1F">
        <w:rPr>
          <w:rFonts w:ascii="Arial" w:hAnsi="Arial" w:cs="Arial"/>
          <w:lang w:val="es-ES"/>
        </w:rPr>
        <w:t>Del Honorable Representante,</w:t>
      </w:r>
    </w:p>
    <w:p w14:paraId="7DAD122E" w14:textId="77777777" w:rsidR="001F16D5" w:rsidRPr="00CF2D1F" w:rsidRDefault="001F16D5" w:rsidP="001F16D5">
      <w:pPr>
        <w:autoSpaceDE w:val="0"/>
        <w:autoSpaceDN w:val="0"/>
        <w:adjustRightInd w:val="0"/>
        <w:jc w:val="both"/>
        <w:rPr>
          <w:rFonts w:ascii="Arial" w:hAnsi="Arial" w:cs="Arial"/>
          <w:lang w:val="es-ES"/>
        </w:rPr>
      </w:pPr>
    </w:p>
    <w:p w14:paraId="739F6C83" w14:textId="77777777" w:rsidR="001F16D5" w:rsidRPr="00CF2D1F" w:rsidRDefault="001F16D5" w:rsidP="001F16D5">
      <w:pPr>
        <w:autoSpaceDE w:val="0"/>
        <w:autoSpaceDN w:val="0"/>
        <w:adjustRightInd w:val="0"/>
        <w:jc w:val="both"/>
        <w:rPr>
          <w:rFonts w:ascii="Arial" w:hAnsi="Arial" w:cs="Arial"/>
          <w:lang w:val="es-ES"/>
        </w:rPr>
      </w:pPr>
    </w:p>
    <w:p w14:paraId="4612DCE5" w14:textId="77777777" w:rsidR="001F16D5" w:rsidRPr="003B67EF" w:rsidRDefault="001F16D5" w:rsidP="001F16D5">
      <w:pPr>
        <w:autoSpaceDE w:val="0"/>
        <w:autoSpaceDN w:val="0"/>
        <w:adjustRightInd w:val="0"/>
        <w:jc w:val="both"/>
        <w:rPr>
          <w:rFonts w:ascii="Arial" w:hAnsi="Arial" w:cs="Arial"/>
          <w:highlight w:val="cyan"/>
          <w:lang w:val="es-ES"/>
        </w:rPr>
      </w:pPr>
    </w:p>
    <w:p w14:paraId="5CB1080B" w14:textId="77777777" w:rsidR="001F16D5" w:rsidRPr="003B67EF" w:rsidRDefault="001F16D5" w:rsidP="001F16D5">
      <w:pPr>
        <w:autoSpaceDE w:val="0"/>
        <w:autoSpaceDN w:val="0"/>
        <w:adjustRightInd w:val="0"/>
        <w:jc w:val="both"/>
        <w:rPr>
          <w:rFonts w:ascii="Arial" w:hAnsi="Arial" w:cs="Arial"/>
          <w:highlight w:val="cyan"/>
          <w:lang w:val="es-ES"/>
        </w:rPr>
      </w:pPr>
    </w:p>
    <w:p w14:paraId="0E8E7972" w14:textId="77777777" w:rsidR="001F16D5" w:rsidRPr="003B67EF" w:rsidRDefault="001F16D5" w:rsidP="001F16D5">
      <w:pPr>
        <w:autoSpaceDE w:val="0"/>
        <w:autoSpaceDN w:val="0"/>
        <w:adjustRightInd w:val="0"/>
        <w:jc w:val="both"/>
        <w:rPr>
          <w:rFonts w:ascii="Arial" w:hAnsi="Arial" w:cs="Arial"/>
          <w:highlight w:val="cyan"/>
          <w:lang w:val="es-ES"/>
        </w:rPr>
      </w:pPr>
    </w:p>
    <w:p w14:paraId="0AD5D007" w14:textId="77777777" w:rsidR="001F16D5" w:rsidRPr="003B67EF" w:rsidRDefault="001F16D5" w:rsidP="001F16D5">
      <w:pPr>
        <w:autoSpaceDE w:val="0"/>
        <w:autoSpaceDN w:val="0"/>
        <w:adjustRightInd w:val="0"/>
        <w:jc w:val="both"/>
        <w:rPr>
          <w:rFonts w:ascii="Arial" w:hAnsi="Arial" w:cs="Arial"/>
          <w:highlight w:val="cyan"/>
          <w:lang w:val="es-ES"/>
        </w:rPr>
      </w:pPr>
    </w:p>
    <w:p w14:paraId="479A4634" w14:textId="77777777" w:rsidR="001F16D5" w:rsidRPr="003B67EF" w:rsidRDefault="001F16D5" w:rsidP="001F16D5">
      <w:pPr>
        <w:autoSpaceDE w:val="0"/>
        <w:autoSpaceDN w:val="0"/>
        <w:adjustRightInd w:val="0"/>
        <w:jc w:val="both"/>
        <w:rPr>
          <w:rFonts w:ascii="Arial" w:hAnsi="Arial" w:cs="Arial"/>
          <w:highlight w:val="cyan"/>
          <w:lang w:val="es-ES"/>
        </w:rPr>
      </w:pPr>
    </w:p>
    <w:p w14:paraId="0484126F" w14:textId="77777777" w:rsidR="001F16D5" w:rsidRPr="003B67EF" w:rsidRDefault="001F16D5" w:rsidP="001F16D5">
      <w:pPr>
        <w:autoSpaceDE w:val="0"/>
        <w:autoSpaceDN w:val="0"/>
        <w:adjustRightInd w:val="0"/>
        <w:jc w:val="both"/>
        <w:rPr>
          <w:rFonts w:ascii="Arial" w:hAnsi="Arial" w:cs="Arial"/>
          <w:highlight w:val="cyan"/>
          <w:lang w:val="es-ES"/>
        </w:rPr>
      </w:pPr>
    </w:p>
    <w:p w14:paraId="59C3E21F" w14:textId="77777777" w:rsidR="001F16D5" w:rsidRPr="003B67EF" w:rsidRDefault="001F16D5" w:rsidP="001F16D5">
      <w:pPr>
        <w:autoSpaceDE w:val="0"/>
        <w:autoSpaceDN w:val="0"/>
        <w:adjustRightInd w:val="0"/>
        <w:jc w:val="both"/>
        <w:rPr>
          <w:rFonts w:ascii="Arial" w:hAnsi="Arial" w:cs="Arial"/>
          <w:highlight w:val="cyan"/>
          <w:lang w:val="es-ES"/>
        </w:rPr>
      </w:pPr>
    </w:p>
    <w:p w14:paraId="4AC6A923" w14:textId="77777777" w:rsidR="001F16D5" w:rsidRPr="003B67EF" w:rsidRDefault="001F16D5" w:rsidP="001F16D5">
      <w:pPr>
        <w:autoSpaceDE w:val="0"/>
        <w:autoSpaceDN w:val="0"/>
        <w:adjustRightInd w:val="0"/>
        <w:jc w:val="both"/>
        <w:rPr>
          <w:rFonts w:ascii="Arial" w:hAnsi="Arial" w:cs="Arial"/>
          <w:highlight w:val="cyan"/>
          <w:lang w:val="es-ES"/>
        </w:rPr>
      </w:pPr>
    </w:p>
    <w:p w14:paraId="42537071" w14:textId="77777777" w:rsidR="001F16D5" w:rsidRPr="00CF2D1F" w:rsidRDefault="001F16D5" w:rsidP="001F16D5">
      <w:pPr>
        <w:pStyle w:val="Sinespaciado"/>
        <w:rPr>
          <w:rFonts w:ascii="Arial" w:hAnsi="Arial" w:cs="Arial"/>
          <w:b/>
          <w:sz w:val="24"/>
          <w:szCs w:val="24"/>
        </w:rPr>
      </w:pPr>
      <w:r w:rsidRPr="003B67EF">
        <w:rPr>
          <w:rFonts w:ascii="Arial" w:hAnsi="Arial" w:cs="Arial"/>
          <w:sz w:val="24"/>
          <w:szCs w:val="24"/>
          <w:highlight w:val="cyan"/>
        </w:rPr>
        <w:t xml:space="preserve">                                                                                                                                             </w:t>
      </w:r>
      <w:r w:rsidRPr="003B67EF">
        <w:rPr>
          <w:rFonts w:ascii="Arial" w:hAnsi="Arial" w:cs="Arial"/>
          <w:b/>
          <w:sz w:val="24"/>
          <w:szCs w:val="24"/>
          <w:highlight w:val="cyan"/>
        </w:rPr>
        <w:t xml:space="preserve">                                    </w:t>
      </w:r>
      <w:r w:rsidRPr="00CF2D1F">
        <w:rPr>
          <w:rFonts w:ascii="Arial" w:hAnsi="Arial" w:cs="Arial"/>
          <w:sz w:val="24"/>
          <w:szCs w:val="24"/>
        </w:rPr>
        <w:t>______________________________________</w:t>
      </w:r>
    </w:p>
    <w:p w14:paraId="160D78E5" w14:textId="77777777" w:rsidR="001F16D5" w:rsidRPr="00CF2D1F" w:rsidRDefault="001F16D5" w:rsidP="001F16D5">
      <w:pPr>
        <w:pStyle w:val="Sinespaciado"/>
        <w:rPr>
          <w:rFonts w:ascii="Arial" w:hAnsi="Arial" w:cs="Arial"/>
          <w:b/>
          <w:sz w:val="24"/>
          <w:szCs w:val="24"/>
        </w:rPr>
      </w:pPr>
      <w:r w:rsidRPr="00CF2D1F">
        <w:rPr>
          <w:rFonts w:ascii="Arial" w:hAnsi="Arial" w:cs="Arial"/>
          <w:b/>
          <w:sz w:val="24"/>
          <w:szCs w:val="24"/>
        </w:rPr>
        <w:t xml:space="preserve">ELBERT DÍAZ LOZANO                                                                                                      </w:t>
      </w:r>
    </w:p>
    <w:p w14:paraId="1DE39481" w14:textId="77777777" w:rsidR="001F16D5" w:rsidRPr="00CF2D1F" w:rsidRDefault="001F16D5" w:rsidP="001F16D5">
      <w:pPr>
        <w:pStyle w:val="Sinespaciado"/>
        <w:rPr>
          <w:rFonts w:ascii="Arial" w:hAnsi="Arial" w:cs="Arial"/>
          <w:sz w:val="24"/>
          <w:szCs w:val="24"/>
        </w:rPr>
      </w:pPr>
      <w:r w:rsidRPr="00CF2D1F">
        <w:rPr>
          <w:rFonts w:ascii="Arial" w:hAnsi="Arial" w:cs="Arial"/>
          <w:sz w:val="24"/>
          <w:szCs w:val="24"/>
        </w:rPr>
        <w:t>Representante a la Cámara</w:t>
      </w:r>
    </w:p>
    <w:p w14:paraId="3EC4CBE4" w14:textId="77777777" w:rsidR="001F16D5" w:rsidRPr="00CF2D1F" w:rsidRDefault="001F16D5" w:rsidP="001F16D5">
      <w:pPr>
        <w:pStyle w:val="Sinespaciado"/>
        <w:jc w:val="both"/>
        <w:rPr>
          <w:rFonts w:ascii="Arial" w:hAnsi="Arial" w:cs="Arial"/>
          <w:sz w:val="24"/>
          <w:szCs w:val="24"/>
        </w:rPr>
      </w:pPr>
      <w:r w:rsidRPr="00CF2D1F">
        <w:rPr>
          <w:rFonts w:ascii="Arial" w:hAnsi="Arial" w:cs="Arial"/>
          <w:sz w:val="24"/>
          <w:szCs w:val="24"/>
        </w:rPr>
        <w:t>Departamento del Valle</w:t>
      </w:r>
    </w:p>
    <w:p w14:paraId="1ECEB80E" w14:textId="77777777" w:rsidR="001F16D5" w:rsidRDefault="001F16D5" w:rsidP="001F16D5">
      <w:pPr>
        <w:pStyle w:val="Sinespaciado"/>
        <w:rPr>
          <w:rFonts w:ascii="Arial" w:hAnsi="Arial" w:cs="Arial"/>
          <w:sz w:val="24"/>
          <w:szCs w:val="24"/>
        </w:rPr>
      </w:pPr>
    </w:p>
    <w:p w14:paraId="6957CBEF" w14:textId="77777777" w:rsidR="001F16D5" w:rsidRDefault="001F16D5" w:rsidP="00B73531">
      <w:pPr>
        <w:pStyle w:val="Sinespaciado"/>
        <w:jc w:val="both"/>
        <w:rPr>
          <w:rFonts w:ascii="Arial" w:hAnsi="Arial" w:cs="Arial"/>
          <w:sz w:val="24"/>
          <w:szCs w:val="24"/>
        </w:rPr>
      </w:pPr>
    </w:p>
    <w:sectPr w:rsidR="001F16D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E28D" w14:textId="77777777" w:rsidR="000D5665" w:rsidRDefault="000D5665" w:rsidP="00400E1B">
      <w:r>
        <w:separator/>
      </w:r>
    </w:p>
  </w:endnote>
  <w:endnote w:type="continuationSeparator" w:id="0">
    <w:p w14:paraId="40246250" w14:textId="77777777" w:rsidR="000D5665" w:rsidRDefault="000D5665"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300E54" w:rsidRPr="00300E54">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F7B83" w14:textId="77777777" w:rsidR="000D5665" w:rsidRDefault="000D5665" w:rsidP="00400E1B">
      <w:r>
        <w:separator/>
      </w:r>
    </w:p>
  </w:footnote>
  <w:footnote w:type="continuationSeparator" w:id="0">
    <w:p w14:paraId="3CE4A242" w14:textId="77777777" w:rsidR="000D5665" w:rsidRDefault="000D5665" w:rsidP="00400E1B">
      <w:r>
        <w:continuationSeparator/>
      </w:r>
    </w:p>
  </w:footnote>
  <w:footnote w:id="1">
    <w:p w14:paraId="1B93B0D6" w14:textId="05C94E9F" w:rsidR="00CF2D1F" w:rsidRDefault="00CF2D1F">
      <w:pPr>
        <w:pStyle w:val="Textonotapie"/>
      </w:pPr>
      <w:r>
        <w:rPr>
          <w:rStyle w:val="Refdenotaalpie"/>
        </w:rPr>
        <w:footnoteRef/>
      </w:r>
      <w:r>
        <w:t xml:space="preserve"> </w:t>
      </w:r>
      <w:r w:rsidRPr="00AF2BDA">
        <w:rPr>
          <w:rFonts w:ascii="Arial" w:hAnsi="Arial" w:cs="Arial"/>
          <w:sz w:val="16"/>
          <w:szCs w:val="16"/>
        </w:rPr>
        <w:t>https://www.google.com.co/webhp?sourceid=chrome-instant&amp;ion=1&amp;espv=2&amp;ie=UTF-8#q=medallas+olimpicas+colombia++2016&amp;mie=oly%2C%5B%22%2Fm%2F03tnk7%22%2C1%2C%22m%22%5D</w:t>
      </w:r>
    </w:p>
  </w:footnote>
  <w:footnote w:id="2">
    <w:p w14:paraId="5E5CB04F" w14:textId="0760F69E" w:rsidR="00CF2D1F" w:rsidRDefault="00CF2D1F">
      <w:pPr>
        <w:pStyle w:val="Textonotapie"/>
      </w:pPr>
      <w:r>
        <w:rPr>
          <w:rStyle w:val="Refdenotaalpie"/>
        </w:rPr>
        <w:footnoteRef/>
      </w:r>
      <w:r>
        <w:t xml:space="preserve"> </w:t>
      </w:r>
      <w:r w:rsidRPr="00AF2BDA">
        <w:rPr>
          <w:rFonts w:ascii="Arial" w:hAnsi="Arial" w:cs="Arial"/>
          <w:sz w:val="16"/>
          <w:szCs w:val="16"/>
        </w:rPr>
        <w:t>http://www.eltiempo.com/deportes/otros-deportes/medallistas-paralimpicos-colombianos-en-rio-2016/16704716</w:t>
      </w:r>
    </w:p>
  </w:footnote>
  <w:footnote w:id="3">
    <w:p w14:paraId="556ED198" w14:textId="18B81F08" w:rsidR="00CF2D1F" w:rsidRDefault="00CF2D1F" w:rsidP="00B7732F">
      <w:pPr>
        <w:pStyle w:val="Sinespaciado"/>
        <w:rPr>
          <w:rFonts w:ascii="Arial" w:hAnsi="Arial" w:cs="Arial"/>
          <w:sz w:val="16"/>
          <w:szCs w:val="16"/>
        </w:rPr>
      </w:pPr>
      <w:r>
        <w:rPr>
          <w:rStyle w:val="Refdenotaalpie"/>
        </w:rPr>
        <w:footnoteRef/>
      </w:r>
      <w:r>
        <w:rPr>
          <w:rStyle w:val="Refdenotaalpie"/>
        </w:rPr>
        <w:t xml:space="preserve"> </w:t>
      </w:r>
      <w:r>
        <w:rPr>
          <w:rFonts w:ascii="Arial" w:hAnsi="Arial" w:cs="Arial"/>
          <w:sz w:val="16"/>
          <w:szCs w:val="16"/>
        </w:rPr>
        <w:t xml:space="preserve">Constitución Política de Colombia. </w:t>
      </w:r>
      <w:r>
        <w:rPr>
          <w:rFonts w:ascii="Arial" w:hAnsi="Arial" w:cs="Arial"/>
          <w:sz w:val="16"/>
          <w:szCs w:val="16"/>
          <w:lang w:val="es-ES_tradnl"/>
        </w:rPr>
        <w:t>Arts 52 y 366.</w:t>
      </w:r>
    </w:p>
  </w:footnote>
  <w:footnote w:id="4">
    <w:p w14:paraId="6102F7B2" w14:textId="52DF5360" w:rsidR="00CF2D1F" w:rsidRPr="005B701D" w:rsidRDefault="00CF2D1F" w:rsidP="005B701D">
      <w:pPr>
        <w:pStyle w:val="Textonotapie"/>
        <w:jc w:val="both"/>
        <w:rPr>
          <w:lang w:val="es-ES_tradnl"/>
        </w:rPr>
      </w:pPr>
      <w:r>
        <w:rPr>
          <w:rStyle w:val="Refdenotaalpie"/>
        </w:rPr>
        <w:footnoteRef/>
      </w:r>
      <w:r w:rsidRPr="005B701D">
        <w:rPr>
          <w:rFonts w:ascii="Arial" w:hAnsi="Arial" w:cs="Arial"/>
          <w:sz w:val="16"/>
          <w:szCs w:val="16"/>
        </w:rPr>
        <w:t>http://www.abc.es/deportes/juegos-olimpicos/rio-2016/abci-dinero-medallas-espa%C3%B1oles-201608121643_noticia.html</w:t>
      </w:r>
    </w:p>
  </w:footnote>
  <w:footnote w:id="5">
    <w:p w14:paraId="2DE52B1D" w14:textId="610F6AC5" w:rsidR="00CF2D1F" w:rsidRPr="005F01E5" w:rsidRDefault="00CF2D1F">
      <w:pPr>
        <w:pStyle w:val="Textonotapie"/>
        <w:rPr>
          <w:lang w:val="es-ES_tradnl"/>
        </w:rPr>
      </w:pPr>
      <w:r>
        <w:rPr>
          <w:rStyle w:val="Refdenotaalpie"/>
        </w:rPr>
        <w:footnoteRef/>
      </w:r>
      <w:r>
        <w:t xml:space="preserve"> </w:t>
      </w:r>
      <w:r w:rsidRPr="005F01E5">
        <w:rPr>
          <w:rFonts w:ascii="Arial" w:hAnsi="Arial" w:cs="Arial"/>
          <w:sz w:val="16"/>
          <w:szCs w:val="16"/>
        </w:rPr>
        <w:t>http://www.elblogsalmon.com/economia-del-deporte/los-incentivos-economicos-de-los-deportistas-en-los-juegos-olimpicos</w:t>
      </w:r>
    </w:p>
  </w:footnote>
  <w:footnote w:id="6">
    <w:p w14:paraId="0C31D04B" w14:textId="782D34D0" w:rsidR="00CF2D1F" w:rsidRPr="00280C0A" w:rsidRDefault="00CF2D1F">
      <w:pPr>
        <w:pStyle w:val="Textonotapie"/>
        <w:rPr>
          <w:lang w:val="es-ES_tradnl"/>
        </w:rPr>
      </w:pPr>
      <w:r>
        <w:rPr>
          <w:rStyle w:val="Refdenotaalpie"/>
        </w:rPr>
        <w:footnoteRef/>
      </w:r>
      <w:r>
        <w:t xml:space="preserve"> </w:t>
      </w:r>
      <w:r w:rsidRPr="00280C0A">
        <w:rPr>
          <w:rFonts w:ascii="Arial" w:hAnsi="Arial" w:cs="Arial"/>
          <w:sz w:val="16"/>
          <w:szCs w:val="16"/>
        </w:rPr>
        <w:t>https://es.wikipedia.org/wiki/Programa_ADO</w:t>
      </w:r>
    </w:p>
  </w:footnote>
  <w:footnote w:id="7">
    <w:p w14:paraId="68E4BD4D" w14:textId="7731FD3F" w:rsidR="00CF2D1F" w:rsidRDefault="00CF2D1F" w:rsidP="00245EF6">
      <w:pPr>
        <w:pStyle w:val="Sinespaciado"/>
        <w:rPr>
          <w:lang w:eastAsia="es-ES"/>
        </w:rPr>
      </w:pPr>
      <w:r>
        <w:rPr>
          <w:rStyle w:val="Refdenotaalpie"/>
        </w:rPr>
        <w:footnoteRef/>
      </w:r>
      <w:r>
        <w:t xml:space="preserve"> </w:t>
      </w:r>
      <w:r>
        <w:rPr>
          <w:rFonts w:ascii="Arial" w:hAnsi="Arial" w:cs="Arial"/>
          <w:sz w:val="16"/>
          <w:szCs w:val="16"/>
          <w:lang w:eastAsia="es-ES"/>
        </w:rPr>
        <w:t>Resolución No.1440 de 2007</w:t>
      </w:r>
      <w:r>
        <w:rPr>
          <w:lang w:eastAsia="es-ES"/>
        </w:rPr>
        <w:t xml:space="preserve"> </w:t>
      </w:r>
    </w:p>
  </w:footnote>
  <w:footnote w:id="8">
    <w:p w14:paraId="2A3F15A8" w14:textId="2BBCA700" w:rsidR="00CF2D1F" w:rsidRDefault="00CF2D1F" w:rsidP="00245EF6">
      <w:pPr>
        <w:pStyle w:val="Textonotapie"/>
        <w:rPr>
          <w:lang w:val="es-ES_tradnl"/>
        </w:rPr>
      </w:pPr>
      <w:r>
        <w:rPr>
          <w:rStyle w:val="Refdenotaalpie"/>
          <w:sz w:val="22"/>
          <w:szCs w:val="22"/>
        </w:rPr>
        <w:footnoteRef/>
      </w:r>
      <w:r>
        <w:rPr>
          <w:rStyle w:val="Refdenotaalpie"/>
          <w:sz w:val="22"/>
          <w:szCs w:val="22"/>
        </w:rPr>
        <w:t xml:space="preserve"> </w:t>
      </w:r>
      <w:r>
        <w:rPr>
          <w:sz w:val="22"/>
          <w:szCs w:val="22"/>
        </w:rPr>
        <w:t xml:space="preserve"> </w:t>
      </w:r>
      <w:r>
        <w:rPr>
          <w:rFonts w:ascii="Arial" w:hAnsi="Arial" w:cs="Arial"/>
          <w:sz w:val="16"/>
          <w:szCs w:val="16"/>
          <w:lang w:val="es-ES_tradnl"/>
        </w:rPr>
        <w:t>Decreto 1231 de 1995,  Art. 1.</w:t>
      </w:r>
    </w:p>
  </w:footnote>
  <w:footnote w:id="9">
    <w:p w14:paraId="512E89F9" w14:textId="0A3F2E68" w:rsidR="00CF2D1F" w:rsidRDefault="00CF2D1F" w:rsidP="00245EF6">
      <w:pPr>
        <w:pStyle w:val="Textonotapie"/>
        <w:rPr>
          <w:lang w:val="es-ES_tradnl"/>
        </w:rPr>
      </w:pPr>
      <w:r>
        <w:rPr>
          <w:rStyle w:val="Refdenotaalpie"/>
          <w:sz w:val="22"/>
          <w:szCs w:val="22"/>
        </w:rPr>
        <w:footnoteRef/>
      </w:r>
      <w:r>
        <w:rPr>
          <w:rStyle w:val="Refdenotaalpie"/>
          <w:sz w:val="22"/>
          <w:szCs w:val="22"/>
        </w:rPr>
        <w:t xml:space="preserve"> </w:t>
      </w:r>
      <w:r>
        <w:rPr>
          <w:sz w:val="22"/>
          <w:szCs w:val="22"/>
        </w:rPr>
        <w:t xml:space="preserve"> </w:t>
      </w:r>
      <w:r w:rsidRPr="003015FF">
        <w:rPr>
          <w:rFonts w:ascii="Arial" w:hAnsi="Arial" w:cs="Arial"/>
          <w:sz w:val="16"/>
          <w:szCs w:val="16"/>
          <w:lang w:val="es-ES_tradnl"/>
        </w:rPr>
        <w:t>Decreto 1083 de 1997</w:t>
      </w:r>
      <w:r>
        <w:rPr>
          <w:rFonts w:ascii="Arial" w:hAnsi="Arial" w:cs="Arial"/>
          <w:sz w:val="16"/>
          <w:szCs w:val="16"/>
          <w:lang w:val="es-ES_tradnl"/>
        </w:rPr>
        <w:t xml:space="preserve">, Art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4E5E" w14:textId="77777777" w:rsidR="007F49CC" w:rsidRDefault="007F49CC" w:rsidP="00400E1B">
    <w:pPr>
      <w:pStyle w:val="Encabezado"/>
      <w:jc w:val="center"/>
    </w:pPr>
  </w:p>
  <w:p w14:paraId="55666861" w14:textId="77777777" w:rsidR="007F49CC" w:rsidRDefault="007F49CC" w:rsidP="00400E1B">
    <w:pPr>
      <w:pStyle w:val="Encabezado"/>
      <w:jc w:val="center"/>
    </w:pPr>
  </w:p>
  <w:p w14:paraId="5C7E5F6C" w14:textId="77777777" w:rsidR="00CF2D1F" w:rsidRDefault="00CF2D1F" w:rsidP="00400E1B">
    <w:pPr>
      <w:pStyle w:val="Encabezado"/>
      <w:jc w:val="center"/>
    </w:pPr>
  </w:p>
  <w:p w14:paraId="771F91FD" w14:textId="77777777" w:rsidR="00CF2D1F" w:rsidRDefault="00CF2D1F" w:rsidP="00400E1B">
    <w:pPr>
      <w:pStyle w:val="Encabezado"/>
      <w:jc w:val="center"/>
    </w:pPr>
  </w:p>
  <w:p w14:paraId="11309C5C" w14:textId="77777777" w:rsidR="00CF2D1F" w:rsidRDefault="00CF2D1F" w:rsidP="00400E1B">
    <w:pPr>
      <w:pStyle w:val="Encabezado"/>
      <w:jc w:val="center"/>
    </w:pPr>
  </w:p>
  <w:p w14:paraId="10EB3C3B" w14:textId="21F97918" w:rsidR="00CF2D1F" w:rsidRPr="00400E1B" w:rsidRDefault="00CF2D1F" w:rsidP="00013AAF">
    <w:pPr>
      <w:pStyle w:val="Encabezado"/>
      <w:jc w:val="center"/>
      <w:rPr>
        <w:rFonts w:asciiTheme="minorHAnsi" w:eastAsiaTheme="minorHAnsi" w:hAnsiTheme="minorHAnsi" w:cstheme="minorBidi"/>
        <w:sz w:val="22"/>
        <w:szCs w:val="22"/>
        <w:lang w:eastAsia="en-US"/>
      </w:rPr>
    </w:pPr>
    <w:r w:rsidRPr="00400E1B">
      <w:rPr>
        <w:rFonts w:asciiTheme="minorHAnsi" w:eastAsiaTheme="minorHAnsi" w:hAnsiTheme="minorHAnsi" w:cstheme="minorBidi"/>
        <w:sz w:val="22"/>
        <w:szCs w:val="22"/>
        <w:lang w:eastAsia="en-US"/>
      </w:rPr>
      <w:t>HR. ELBERT DIAZ LOZANO</w:t>
    </w:r>
  </w:p>
  <w:p w14:paraId="2B726FDD" w14:textId="77777777" w:rsidR="00CF2D1F" w:rsidRDefault="00CF2D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6255"/>
    <w:rsid w:val="00013AAF"/>
    <w:rsid w:val="00031036"/>
    <w:rsid w:val="0005144B"/>
    <w:rsid w:val="00074DA5"/>
    <w:rsid w:val="00081104"/>
    <w:rsid w:val="000A0CD1"/>
    <w:rsid w:val="000B2E5D"/>
    <w:rsid w:val="000D2028"/>
    <w:rsid w:val="000D5665"/>
    <w:rsid w:val="000E1F45"/>
    <w:rsid w:val="000F4D00"/>
    <w:rsid w:val="0010003D"/>
    <w:rsid w:val="00100AFC"/>
    <w:rsid w:val="001030E1"/>
    <w:rsid w:val="00146EBC"/>
    <w:rsid w:val="001511DD"/>
    <w:rsid w:val="00187988"/>
    <w:rsid w:val="001A75DA"/>
    <w:rsid w:val="001C7352"/>
    <w:rsid w:val="001E03FB"/>
    <w:rsid w:val="001F16D5"/>
    <w:rsid w:val="001F3862"/>
    <w:rsid w:val="001F68F1"/>
    <w:rsid w:val="002006D9"/>
    <w:rsid w:val="00203789"/>
    <w:rsid w:val="0023460F"/>
    <w:rsid w:val="00244CBE"/>
    <w:rsid w:val="00245EF6"/>
    <w:rsid w:val="00260111"/>
    <w:rsid w:val="00260ADD"/>
    <w:rsid w:val="002728AC"/>
    <w:rsid w:val="00280C0A"/>
    <w:rsid w:val="002B0F16"/>
    <w:rsid w:val="0030009B"/>
    <w:rsid w:val="00300E54"/>
    <w:rsid w:val="003015FF"/>
    <w:rsid w:val="00304565"/>
    <w:rsid w:val="00320504"/>
    <w:rsid w:val="00341041"/>
    <w:rsid w:val="00356691"/>
    <w:rsid w:val="00367C96"/>
    <w:rsid w:val="003B52EB"/>
    <w:rsid w:val="003E4041"/>
    <w:rsid w:val="00400E1B"/>
    <w:rsid w:val="00403776"/>
    <w:rsid w:val="0041326F"/>
    <w:rsid w:val="00435756"/>
    <w:rsid w:val="00436226"/>
    <w:rsid w:val="00443039"/>
    <w:rsid w:val="004455B7"/>
    <w:rsid w:val="00450CAB"/>
    <w:rsid w:val="004570F3"/>
    <w:rsid w:val="004C57AF"/>
    <w:rsid w:val="004C5F9B"/>
    <w:rsid w:val="004C7323"/>
    <w:rsid w:val="004D3EA4"/>
    <w:rsid w:val="00523D7D"/>
    <w:rsid w:val="00547EE8"/>
    <w:rsid w:val="00553D1D"/>
    <w:rsid w:val="0058017D"/>
    <w:rsid w:val="005852FD"/>
    <w:rsid w:val="005A01D3"/>
    <w:rsid w:val="005A72CD"/>
    <w:rsid w:val="005B701D"/>
    <w:rsid w:val="005F01E5"/>
    <w:rsid w:val="00621388"/>
    <w:rsid w:val="00631F20"/>
    <w:rsid w:val="006435A1"/>
    <w:rsid w:val="006671B2"/>
    <w:rsid w:val="00667246"/>
    <w:rsid w:val="006675D4"/>
    <w:rsid w:val="00683103"/>
    <w:rsid w:val="0069721B"/>
    <w:rsid w:val="006B0D71"/>
    <w:rsid w:val="006C402A"/>
    <w:rsid w:val="006F26BD"/>
    <w:rsid w:val="00702112"/>
    <w:rsid w:val="00707184"/>
    <w:rsid w:val="007148A4"/>
    <w:rsid w:val="00721011"/>
    <w:rsid w:val="00736795"/>
    <w:rsid w:val="00737AA3"/>
    <w:rsid w:val="00747D8F"/>
    <w:rsid w:val="00775BB4"/>
    <w:rsid w:val="007D0898"/>
    <w:rsid w:val="007D5DEE"/>
    <w:rsid w:val="007D6ABE"/>
    <w:rsid w:val="007F49CC"/>
    <w:rsid w:val="00800527"/>
    <w:rsid w:val="008034BF"/>
    <w:rsid w:val="00813DE3"/>
    <w:rsid w:val="008164F2"/>
    <w:rsid w:val="00820418"/>
    <w:rsid w:val="00847969"/>
    <w:rsid w:val="00847F37"/>
    <w:rsid w:val="008515B2"/>
    <w:rsid w:val="00885008"/>
    <w:rsid w:val="008A0533"/>
    <w:rsid w:val="008A4C20"/>
    <w:rsid w:val="008B139D"/>
    <w:rsid w:val="008C5282"/>
    <w:rsid w:val="008E5B07"/>
    <w:rsid w:val="008F6E8C"/>
    <w:rsid w:val="00903E93"/>
    <w:rsid w:val="0092120F"/>
    <w:rsid w:val="009617EC"/>
    <w:rsid w:val="00974D08"/>
    <w:rsid w:val="009759B2"/>
    <w:rsid w:val="00984A4E"/>
    <w:rsid w:val="00984BD8"/>
    <w:rsid w:val="00994B7C"/>
    <w:rsid w:val="009A213F"/>
    <w:rsid w:val="009B249E"/>
    <w:rsid w:val="009D4FE0"/>
    <w:rsid w:val="009D798E"/>
    <w:rsid w:val="009E0B0F"/>
    <w:rsid w:val="009E58D6"/>
    <w:rsid w:val="009F330D"/>
    <w:rsid w:val="009F7E9D"/>
    <w:rsid w:val="00A364C4"/>
    <w:rsid w:val="00A9096A"/>
    <w:rsid w:val="00AB5672"/>
    <w:rsid w:val="00AC2757"/>
    <w:rsid w:val="00AC6158"/>
    <w:rsid w:val="00AD6EE4"/>
    <w:rsid w:val="00AF2658"/>
    <w:rsid w:val="00AF2BDA"/>
    <w:rsid w:val="00B0358A"/>
    <w:rsid w:val="00B1511A"/>
    <w:rsid w:val="00B22B3F"/>
    <w:rsid w:val="00B23AC1"/>
    <w:rsid w:val="00B32080"/>
    <w:rsid w:val="00B61595"/>
    <w:rsid w:val="00B63E87"/>
    <w:rsid w:val="00B730EE"/>
    <w:rsid w:val="00B73531"/>
    <w:rsid w:val="00B755B3"/>
    <w:rsid w:val="00B7732F"/>
    <w:rsid w:val="00B904D5"/>
    <w:rsid w:val="00B91956"/>
    <w:rsid w:val="00BA140B"/>
    <w:rsid w:val="00BA1700"/>
    <w:rsid w:val="00BC3FC3"/>
    <w:rsid w:val="00BC74FC"/>
    <w:rsid w:val="00BD3556"/>
    <w:rsid w:val="00BE672B"/>
    <w:rsid w:val="00C10F75"/>
    <w:rsid w:val="00C14F9F"/>
    <w:rsid w:val="00C15B7F"/>
    <w:rsid w:val="00C65535"/>
    <w:rsid w:val="00C709AD"/>
    <w:rsid w:val="00C7399A"/>
    <w:rsid w:val="00C81C61"/>
    <w:rsid w:val="00CA4D7F"/>
    <w:rsid w:val="00CE2FDE"/>
    <w:rsid w:val="00CF1380"/>
    <w:rsid w:val="00CF2D1F"/>
    <w:rsid w:val="00D06B20"/>
    <w:rsid w:val="00D2780A"/>
    <w:rsid w:val="00D435A5"/>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A68BB"/>
    <w:rsid w:val="00EB1A11"/>
    <w:rsid w:val="00EC6950"/>
    <w:rsid w:val="00ED1AEC"/>
    <w:rsid w:val="00F00734"/>
    <w:rsid w:val="00F01714"/>
    <w:rsid w:val="00F029CD"/>
    <w:rsid w:val="00F051A0"/>
    <w:rsid w:val="00F0586B"/>
    <w:rsid w:val="00F61786"/>
    <w:rsid w:val="00F6408D"/>
    <w:rsid w:val="00F71B30"/>
    <w:rsid w:val="00F87245"/>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sociaci%C3%B3n_Deportes_Ol%C3%ADmp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13CD-2715-44FE-8273-118FD07D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3836</Words>
  <Characters>21100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admin</cp:lastModifiedBy>
  <cp:revision>2</cp:revision>
  <cp:lastPrinted>2016-10-11T16:27:00Z</cp:lastPrinted>
  <dcterms:created xsi:type="dcterms:W3CDTF">2016-10-11T21:43:00Z</dcterms:created>
  <dcterms:modified xsi:type="dcterms:W3CDTF">2016-10-11T21:43:00Z</dcterms:modified>
</cp:coreProperties>
</file>